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07629">
      <w:pPr>
        <w:jc w:val="right"/>
      </w:pPr>
      <w:r>
        <w:t xml:space="preserve">                        Дело №5-92-141/2018</w:t>
      </w:r>
    </w:p>
    <w:p w:rsidR="00A77B3E" w:rsidP="00607629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12 апреля 2018 года      </w:t>
      </w:r>
      <w:r>
        <w:t xml:space="preserve">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60762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директора НАИМЕНОВАНИЕ ОРГАНИЗАЦИИ - Вартанян Гранта Артуровича, </w:t>
      </w:r>
      <w:r>
        <w:t>ПАСПОРТНЫЕ ДАННЫЕ, гражданина Российской Федерации,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ст.15.33.2 КоАП РФ,</w:t>
      </w:r>
    </w:p>
    <w:p w:rsidR="00A77B3E"/>
    <w:p w:rsidR="00A77B3E" w:rsidP="00607629">
      <w:pPr>
        <w:jc w:val="center"/>
      </w:pPr>
      <w:r>
        <w:t>У С Т А Н О В И Л:</w:t>
      </w:r>
    </w:p>
    <w:p w:rsidR="00A77B3E"/>
    <w:p w:rsidR="00A77B3E" w:rsidP="00607629">
      <w:pPr>
        <w:ind w:firstLine="720"/>
        <w:jc w:val="both"/>
      </w:pPr>
      <w:r>
        <w:t>ДАТА В</w:t>
      </w:r>
      <w:r>
        <w:t>артанян Г.А.,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</w:t>
      </w:r>
      <w:r>
        <w:t xml:space="preserve">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17.05.2017 года, оформленные в установленном порядке сведения (документы), необходи</w:t>
      </w:r>
      <w:r>
        <w:t>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апрель 2017 года.</w:t>
      </w:r>
      <w:r>
        <w:t xml:space="preserve"> Фактически указанные сведения представлены в ГУ – Упр</w:t>
      </w:r>
      <w:r>
        <w:t>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607629">
      <w:pPr>
        <w:ind w:firstLine="720"/>
        <w:jc w:val="both"/>
      </w:pPr>
      <w:r>
        <w:t>В судебное заседание Вартанян Г.А. не явился, о дне, времени и месте рассмотрения административного дела извещен в установленном законом по</w:t>
      </w:r>
      <w:r>
        <w:t>рядке, представил в адрес судебного участка заявление о рассмотрении дела в его отсутствие.</w:t>
      </w:r>
    </w:p>
    <w:p w:rsidR="00A77B3E" w:rsidP="0060762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607629">
      <w:pPr>
        <w:ind w:firstLine="720"/>
        <w:jc w:val="both"/>
      </w:pPr>
      <w:r>
        <w:t xml:space="preserve">Суд, исследовав материалы </w:t>
      </w:r>
      <w:r>
        <w:t>дела, приходит к мнению о правомерности вменения в действия Вартанян Г.А.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</w:t>
      </w:r>
      <w:r>
        <w:t>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</w:t>
      </w:r>
      <w:r>
        <w:t>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07629">
      <w:pPr>
        <w:jc w:val="both"/>
      </w:pPr>
      <w:r>
        <w:tab/>
        <w:t>В соответствии со ст. 2.1 КоАП РФ административным правонарушение</w:t>
      </w:r>
      <w:r>
        <w:t>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07629">
      <w:pPr>
        <w:ind w:firstLine="720"/>
        <w:jc w:val="both"/>
      </w:pPr>
      <w:r>
        <w:t>Глав</w:t>
      </w:r>
      <w:r>
        <w:t>ой 26 КоАП РФ предусмотрены предмет доказывания, доказательства, оценка доказательств.</w:t>
      </w:r>
    </w:p>
    <w:p w:rsidR="00A77B3E" w:rsidP="0060762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</w:t>
      </w:r>
      <w:r>
        <w:t>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07629">
      <w:pPr>
        <w:ind w:firstLine="720"/>
        <w:jc w:val="both"/>
      </w:pPr>
      <w:r>
        <w:t>В соответствии с п.2.2ст.11 Федерального За</w:t>
      </w:r>
      <w:r>
        <w:t xml:space="preserve">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работающем у него за</w:t>
      </w:r>
      <w:r>
        <w:t>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</w:t>
      </w:r>
      <w:r>
        <w:t>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</w:t>
      </w:r>
      <w:r>
        <w:t>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</w:t>
      </w:r>
      <w:r>
        <w:t>астрахованного лица).</w:t>
      </w:r>
    </w:p>
    <w:p w:rsidR="00A77B3E" w:rsidP="0060762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</w:t>
      </w:r>
      <w:r>
        <w:t xml:space="preserve"> обязанностей.</w:t>
      </w:r>
    </w:p>
    <w:p w:rsidR="00A77B3E" w:rsidP="00607629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607629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607629">
      <w:pPr>
        <w:jc w:val="both"/>
      </w:pPr>
      <w:r>
        <w:t xml:space="preserve">- копией уведомления о регистрации юридического лица в территориальном органе Пенсионного </w:t>
      </w:r>
      <w:r>
        <w:t>фонда РФ (л.д.2);</w:t>
      </w:r>
    </w:p>
    <w:p w:rsidR="00A77B3E" w:rsidP="00607629">
      <w:pPr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607629">
      <w:pPr>
        <w:jc w:val="both"/>
      </w:pPr>
      <w:r>
        <w:t>- копией формы СЗВ-М (сведения о застрахованных лицах) (л.д.8);</w:t>
      </w:r>
    </w:p>
    <w:p w:rsidR="00A77B3E" w:rsidP="00607629">
      <w:pPr>
        <w:jc w:val="both"/>
      </w:pPr>
      <w:r>
        <w:t>- копией извещения о доставке (л.д.9).</w:t>
      </w:r>
    </w:p>
    <w:p w:rsidR="00A77B3E" w:rsidP="00607629">
      <w:pPr>
        <w:jc w:val="both"/>
      </w:pPr>
      <w:r>
        <w:tab/>
        <w:t>За совершенное Вартанян Г.А. административное правонар</w:t>
      </w:r>
      <w:r>
        <w:t>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</w:t>
      </w:r>
      <w:r>
        <w:t>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</w:t>
      </w:r>
      <w:r>
        <w:t>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60762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</w:t>
      </w:r>
      <w:r>
        <w:t>ом, что вина Вартанян Г.А.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607629">
      <w:pPr>
        <w:ind w:firstLine="720"/>
        <w:jc w:val="both"/>
      </w:pPr>
      <w:r>
        <w:t xml:space="preserve">Отягчающих и смягчающих ответственность Вартанян Г.А. обстоятельств, предусмотренных ст.ст.4.2, 4.3 КоАП РФ, </w:t>
      </w:r>
      <w:r>
        <w:t>судом не установлено.</w:t>
      </w:r>
    </w:p>
    <w:p w:rsidR="00A77B3E" w:rsidP="00607629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ст.15.33.2 КоАП РФ.</w:t>
      </w:r>
    </w:p>
    <w:p w:rsidR="00A77B3E" w:rsidP="00607629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607629">
      <w:pPr>
        <w:jc w:val="both"/>
      </w:pPr>
    </w:p>
    <w:p w:rsidR="00A77B3E" w:rsidP="00607629">
      <w:pPr>
        <w:jc w:val="center"/>
      </w:pPr>
      <w:r>
        <w:t>ПОСТАНОВИЛ:</w:t>
      </w:r>
    </w:p>
    <w:p w:rsidR="00A77B3E" w:rsidP="00607629">
      <w:pPr>
        <w:jc w:val="both"/>
      </w:pPr>
    </w:p>
    <w:p w:rsidR="00A77B3E" w:rsidP="00607629">
      <w:pPr>
        <w:jc w:val="both"/>
      </w:pPr>
      <w:r>
        <w:tab/>
        <w:t xml:space="preserve">Должностное лицо - директора НАИМЕНОВАНИЕ ОРГАНИЗАЦИИ - Вартанян Гранта Артуровича,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607629">
      <w:pPr>
        <w:jc w:val="both"/>
      </w:pPr>
      <w:r>
        <w:tab/>
        <w:t>Реквизиты для уп</w:t>
      </w:r>
      <w:r>
        <w:t xml:space="preserve">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</w:t>
      </w:r>
      <w:r>
        <w:t>РК), ИНН получателя: 7706808265, КПП</w:t>
      </w:r>
      <w:r>
        <w:t xml:space="preserve"> получателя: 910201001, КБК 39211620010066000140, ОКТМО 35656401 – (уплата штрафа по СЗВ-М), постановление №5-92-141/2018.</w:t>
      </w:r>
    </w:p>
    <w:p w:rsidR="00A77B3E" w:rsidP="0060762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07629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07629">
      <w:pPr>
        <w:jc w:val="both"/>
      </w:pPr>
    </w:p>
    <w:p w:rsidR="00A77B3E" w:rsidP="0060762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6076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29"/>
    <w:rsid w:val="006076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