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044C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№5-92-150/2020</w:t>
      </w:r>
    </w:p>
    <w:p w:rsidR="006044C6" w:rsidP="006044C6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6044C6" w:rsidP="006044C6">
      <w:pPr>
        <w:jc w:val="both"/>
      </w:pPr>
    </w:p>
    <w:p w:rsidR="00A77B3E" w:rsidP="006044C6">
      <w:pPr>
        <w:jc w:val="both"/>
      </w:pPr>
      <w:r>
        <w:t xml:space="preserve">11 июня 2020 года  </w:t>
      </w:r>
      <w:r>
        <w:tab/>
        <w:t xml:space="preserve">                                                </w:t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 w:rsidP="006044C6">
      <w:pPr>
        <w:jc w:val="both"/>
      </w:pPr>
    </w:p>
    <w:p w:rsidR="00A77B3E" w:rsidP="006044C6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Байбарза О.В., с соблюдением требований, предусмотренных ст.51 Конституции РФ, ст.ст.24.2, 24.3, 24.4, 25.1, 29.7 КоАП РФ, с участием помощника прокурора Черноморского района </w:t>
      </w:r>
      <w:r>
        <w:t>Коробцова</w:t>
      </w:r>
      <w:r>
        <w:t xml:space="preserve"> Н.С., рассмотрев в открытом судебном заседании д</w:t>
      </w:r>
      <w:r>
        <w:t>ело об административном правонарушении в отношении должностного лица – директора НАИМЕНОВАНИЕ ПРЕДПРИЯТИ</w:t>
      </w:r>
      <w:r>
        <w:t>Я</w:t>
      </w:r>
      <w:r>
        <w:t>-</w:t>
      </w:r>
      <w:r>
        <w:t xml:space="preserve"> </w:t>
      </w:r>
      <w:r>
        <w:t>Пелих</w:t>
      </w:r>
      <w:r>
        <w:t xml:space="preserve"> Дмитрия Витальевича, ПАСПОРТНЫЕ ДАННЫЕ, гражданина Российской Федерации, зарегистрированного по адресу: АДРЕС, </w:t>
      </w:r>
      <w:r>
        <w:t>проживающего</w:t>
      </w:r>
      <w:r>
        <w:t xml:space="preserve"> по адресу: А</w:t>
      </w:r>
      <w:r>
        <w:t>ДРЕС,</w:t>
      </w:r>
    </w:p>
    <w:p w:rsidR="00A77B3E" w:rsidP="006044C6">
      <w:pPr>
        <w:ind w:firstLine="720"/>
        <w:jc w:val="both"/>
      </w:pPr>
      <w:r>
        <w:t>о совершении административного правонарушения, предусмотренного   ст.7.35 КоАП РФ,</w:t>
      </w:r>
    </w:p>
    <w:p w:rsidR="00A77B3E" w:rsidP="006044C6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6044C6">
      <w:pPr>
        <w:jc w:val="both"/>
      </w:pPr>
    </w:p>
    <w:p w:rsidR="00A77B3E" w:rsidP="006044C6">
      <w:pPr>
        <w:jc w:val="both"/>
      </w:pPr>
      <w:r>
        <w:t xml:space="preserve"> </w:t>
      </w:r>
      <w:r>
        <w:tab/>
      </w:r>
      <w:r>
        <w:t xml:space="preserve">ДАТА, </w:t>
      </w:r>
      <w:r>
        <w:t>Пелих</w:t>
      </w:r>
      <w:r>
        <w:t xml:space="preserve"> Д.В., являясь должностным лицом, а именно директором НАИМЕНОВАНИЕ ПРЕДПРИЯТИЯ</w:t>
      </w:r>
      <w:r>
        <w:t xml:space="preserve">, находясь по адресу: </w:t>
      </w:r>
      <w:r>
        <w:t>АДРЕС, совершил администрат</w:t>
      </w:r>
      <w:r>
        <w:t>ивное правонарушение, предусмотренное правонарушение, предусмотренное ст.7.35 КоАП РФ, т.е.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</w:t>
      </w:r>
      <w:r>
        <w:t>ряжению государственным (муниципальным) имуществом, при следующих обстоятельствах:</w:t>
      </w:r>
    </w:p>
    <w:p w:rsidR="00A77B3E" w:rsidP="006044C6">
      <w:pPr>
        <w:ind w:firstLine="720"/>
        <w:jc w:val="both"/>
      </w:pPr>
      <w:r>
        <w:t>В ходе проведения прокуратурой Черноморского района Республики Крым, на основании задания прокуратуры Республики Крым, исполнения требований законодательства о государственн</w:t>
      </w:r>
      <w:r>
        <w:t xml:space="preserve">ой и муниципальной собственности в деятельности   НАИМЕНОВАНИЕ ПРЕДПРИЯТИЯ, в том числе при заключении унитарным предприятием крупных сделок,   установлено, что между НАИМЕНОВАНИЕ ПРЕДПРИЯТИЯ (заказчик), в лице директора </w:t>
      </w:r>
      <w:r>
        <w:t>Пелих</w:t>
      </w:r>
      <w:r>
        <w:t xml:space="preserve"> Д.В., и НАИМЕНОВАНИЕ ПРЕДПРИЯ</w:t>
      </w:r>
      <w:r>
        <w:t>ТИЯ (исполнитель) ДАТА заключен договор купли-продажи № НОМЕР</w:t>
      </w:r>
      <w:r>
        <w:t>, на приобретение автомобильных товаров</w:t>
      </w:r>
      <w:r>
        <w:t>: аккумулятор UNO 6CN-190h, являющийся крупной сделкой.</w:t>
      </w:r>
    </w:p>
    <w:p w:rsidR="00A77B3E" w:rsidP="006044C6">
      <w:pPr>
        <w:ind w:firstLine="720"/>
        <w:jc w:val="both"/>
      </w:pPr>
      <w:r>
        <w:t>Вместе с тем, в нарушение ч. 2 ст. 130 Гражданского кодекса РФ, ч. 3  ст. 23 Федерального закона № 161</w:t>
      </w:r>
      <w:r>
        <w:t xml:space="preserve">, </w:t>
      </w:r>
      <w:r>
        <w:t>п.п</w:t>
      </w:r>
      <w:r>
        <w:t>. 4.1, 8.9 Устава НАИМЕНОВАНИЕ ПРЕДПРИЯТИЯ вышеуказанный договор заключен до получения согласия Учредителя, которое согласовано Постановлением № НОМЕР</w:t>
      </w:r>
      <w:r>
        <w:t xml:space="preserve"> администрации Черноморского района только ДАТА на сумму СУММА.</w:t>
      </w:r>
    </w:p>
    <w:p w:rsidR="00A77B3E" w:rsidP="006044C6">
      <w:pPr>
        <w:ind w:firstLine="720"/>
        <w:jc w:val="both"/>
      </w:pPr>
      <w:r>
        <w:t>В судебном заседании лицо, в отношении к</w:t>
      </w:r>
      <w:r>
        <w:t xml:space="preserve">оторого ведется производство по делу об административном правонарушении, - </w:t>
      </w:r>
      <w:r>
        <w:t>Пелих</w:t>
      </w:r>
      <w:r>
        <w:t xml:space="preserve"> Д.В. вину в совершении административного правонарушения признал полностью, в содеянном раскаялся.</w:t>
      </w:r>
    </w:p>
    <w:p w:rsidR="00A77B3E" w:rsidP="006044C6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Коробцов</w:t>
      </w:r>
      <w:r>
        <w:t xml:space="preserve"> Н.С., постан</w:t>
      </w:r>
      <w:r>
        <w:t xml:space="preserve">овление о возбуждении дела об административном правонарушении поддержал, указав на наличие правовых оснований для привлечения </w:t>
      </w:r>
      <w:r>
        <w:t>Пелих</w:t>
      </w:r>
      <w:r>
        <w:t xml:space="preserve"> Д.В. к административной ответственности по ст.7.35 КоАП РФ. </w:t>
      </w:r>
    </w:p>
    <w:p w:rsidR="00A77B3E" w:rsidP="006044C6">
      <w:pPr>
        <w:ind w:firstLine="720"/>
        <w:jc w:val="both"/>
      </w:pPr>
      <w:r>
        <w:t>Суд, выслушав лицо, в отношении которого ведется производство п</w:t>
      </w:r>
      <w:r>
        <w:t xml:space="preserve">о делу об административном правонарушении, представителя прокуратуры, исследовав материалы дела, приходит к мнению о правомерности вменения в действия </w:t>
      </w:r>
      <w:r>
        <w:t>Пелих</w:t>
      </w:r>
      <w:r>
        <w:t xml:space="preserve"> Д.В. состава административного правонарушения, предусмотренного ст. 7.35 КоАП РФ, по следующим осно</w:t>
      </w:r>
      <w:r>
        <w:t xml:space="preserve">ваниям. </w:t>
      </w:r>
    </w:p>
    <w:p w:rsidR="00A77B3E" w:rsidP="006044C6">
      <w:pPr>
        <w:ind w:firstLine="720"/>
        <w:jc w:val="both"/>
      </w:pPr>
      <w:r>
        <w:t xml:space="preserve"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КоАП  РФ или законами </w:t>
      </w:r>
      <w:r>
        <w:t>субъектов РФ об админ</w:t>
      </w:r>
      <w:r>
        <w:t>истративных правонарушениях установлена административная ответственность.</w:t>
      </w:r>
    </w:p>
    <w:p w:rsidR="00A77B3E" w:rsidP="006044C6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</w:t>
      </w:r>
      <w:r>
        <w:t>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</w:t>
      </w:r>
      <w:r>
        <w:t>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</w:t>
      </w:r>
      <w:r>
        <w:t>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6044C6">
      <w:pPr>
        <w:ind w:firstLine="720"/>
        <w:jc w:val="both"/>
      </w:pPr>
      <w:r>
        <w:t>В соответствии со статьей 7.35 КоАП РФ административным правонарушением признается нарушение государственным (муниципальны</w:t>
      </w:r>
      <w:r>
        <w:t>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имуществом.</w:t>
      </w:r>
    </w:p>
    <w:p w:rsidR="00A77B3E" w:rsidP="006044C6">
      <w:pPr>
        <w:ind w:firstLine="720"/>
        <w:jc w:val="both"/>
      </w:pPr>
      <w:r>
        <w:t>Согласно ч. 1 ст. 1 Федерального закона от 14.11.2002 № 161-ФЗ «О государственн</w:t>
      </w:r>
      <w:r>
        <w:t>ых и муниципальных унитарных предприятиях» (далее – Федеральный закон № 161-ФЗ) настоящий Федеральный закон определяет в соответствии с Гражданским кодексом Российской Федерации правовое положение государственного унитарного предприятия и муниципального ун</w:t>
      </w:r>
      <w:r>
        <w:t>итарного предприятия (далее также - унитарное предприятие), права и обязанности собственников их имущества, порядок создания, реорганизации и ликвидации унитарного предприятия.</w:t>
      </w:r>
    </w:p>
    <w:p w:rsidR="00A77B3E" w:rsidP="006044C6">
      <w:pPr>
        <w:ind w:firstLine="720"/>
        <w:jc w:val="both"/>
      </w:pPr>
      <w:r>
        <w:t xml:space="preserve">В соответствии с </w:t>
      </w:r>
      <w:r>
        <w:t>ч.ч</w:t>
      </w:r>
      <w:r>
        <w:t xml:space="preserve">. 1, 2 ст. 23 Федерального закона № 161-ФЗ крупной сделкой </w:t>
      </w:r>
      <w:r>
        <w:t>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</w:t>
      </w:r>
      <w:r>
        <w:t>редприятия или более чем в 50 тысяч раз превышает установленный федеральным законом минимальный размер оплаты труда, если иное</w:t>
      </w:r>
      <w:r>
        <w:t xml:space="preserve"> не установлено федеральными законами или принятыми в соответствии с ними правовыми актами.</w:t>
      </w:r>
    </w:p>
    <w:p w:rsidR="00A77B3E" w:rsidP="006044C6">
      <w:pPr>
        <w:ind w:firstLine="720"/>
        <w:jc w:val="both"/>
      </w:pPr>
      <w:r>
        <w:t>Частью 3 статьи 23 Федерального закона</w:t>
      </w:r>
      <w:r>
        <w:t xml:space="preserve"> № 161-ФЗ установлено, что решение о совершении крупной сделки принимается с согласия собственника имущества унитарного предприятия.</w:t>
      </w:r>
    </w:p>
    <w:p w:rsidR="00A77B3E" w:rsidP="006044C6">
      <w:pPr>
        <w:ind w:firstLine="720"/>
        <w:jc w:val="both"/>
      </w:pPr>
      <w:r>
        <w:t>Частью 2 статьи 130 Гражданского кодекса РФ установлено, что вещи, не относящиеся к недвижимости, включая деньги и ценные б</w:t>
      </w:r>
      <w:r>
        <w:t>умаги, признаются движимым имуществом.</w:t>
      </w:r>
    </w:p>
    <w:p w:rsidR="00A77B3E" w:rsidP="006044C6">
      <w:pPr>
        <w:ind w:firstLine="720"/>
        <w:jc w:val="both"/>
      </w:pPr>
      <w:r>
        <w:t>Как установлено судом, согласно п. 1.2 Устава НАИМЕНОВАНИЕ ПРЕДПРИЯТИЯ, учредителем предприятия является муниципальное образование Черноморский район Республики Крым. От имени муниципального образования права и функци</w:t>
      </w:r>
      <w:r>
        <w:t>и учредителя предприятия осуществляет администрация Черноморского района Республики Крым.</w:t>
      </w:r>
    </w:p>
    <w:p w:rsidR="00A77B3E" w:rsidP="006044C6">
      <w:pPr>
        <w:ind w:firstLine="720"/>
        <w:jc w:val="both"/>
      </w:pPr>
      <w:r>
        <w:t>Пунктом 3.3 Устава НАИМЕНОВАНИЕ ПРЕДПРИЯТИЯ плоды, продукция и доходы от использования имущества, находящегося в хозяйственном ведении предприятия, а также имущество,</w:t>
      </w:r>
      <w:r>
        <w:t xml:space="preserve"> приобретенное им за счет полученной прибыли, </w:t>
      </w:r>
      <w:r>
        <w:t>являются муниципальной собственностью поступают</w:t>
      </w:r>
      <w:r>
        <w:t xml:space="preserve"> в хозяйственное ведение предприятия.</w:t>
      </w:r>
    </w:p>
    <w:p w:rsidR="00A77B3E" w:rsidP="006044C6">
      <w:pPr>
        <w:ind w:firstLine="720"/>
        <w:jc w:val="both"/>
      </w:pPr>
      <w:r>
        <w:t xml:space="preserve">Согласно п. 3.4 Устава НАИМЕНОВАНИЕ ПРЕДПРИЯТИЯ </w:t>
      </w:r>
      <w:r>
        <w:t>уставной фонд</w:t>
      </w:r>
      <w:r>
        <w:t xml:space="preserve"> предприятия составляет СУММА.</w:t>
      </w:r>
    </w:p>
    <w:p w:rsidR="00A77B3E" w:rsidP="006044C6">
      <w:pPr>
        <w:ind w:firstLine="720"/>
        <w:jc w:val="both"/>
      </w:pPr>
      <w:r>
        <w:t>В соответствии с п. 4.1 Устава НА</w:t>
      </w:r>
      <w:r>
        <w:t>ИМЕНОВАНИЕ ПРЕДПРИЯТИЯ учредитель предприятия в отношении предприятия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на совершение иных сде</w:t>
      </w:r>
      <w:r>
        <w:t>лок; дает согласие, в случаях, предусмотренных действующим законодательством, на совершение крупных сделок, в совершении которых имеется заинтересованность, и иных сделок.</w:t>
      </w:r>
    </w:p>
    <w:p w:rsidR="00A77B3E" w:rsidP="006044C6">
      <w:pPr>
        <w:ind w:firstLine="720"/>
        <w:jc w:val="both"/>
      </w:pPr>
      <w:r>
        <w:t xml:space="preserve">Пунктом 8.9 Устава НАИМЕНОВАНИЕ ПРЕДПРИЯТИЯ предусмотрено, что сделка, в совершении </w:t>
      </w:r>
      <w:r>
        <w:t>которой имеется заинтересованность директора предприятия, а также крупная сделка не может совершиться предприятием без согласия учредителя.</w:t>
      </w:r>
    </w:p>
    <w:p w:rsidR="00A77B3E" w:rsidP="006044C6">
      <w:pPr>
        <w:ind w:firstLine="720"/>
        <w:jc w:val="both"/>
      </w:pPr>
      <w:r>
        <w:t>Таким образом, в совокупности требований ч. 2 ст. 130 Гражданского кодекса РФ, ч. 3 ст. 23 Федерального закона № 161</w:t>
      </w:r>
      <w:r>
        <w:t xml:space="preserve"> любая сделка, совершенная муниципальным унитарным предприятием, связанная с приобретением, отчуждением, или возможностью отчуждения унитарным предприятием прямо или косвенно имущества, в том числе денежных средств в сумме превышающей более десяти проценто</w:t>
      </w:r>
      <w:r>
        <w:t>в уставного фонда унитарного предприятия является крупной и может быть совершена только</w:t>
      </w:r>
      <w:r>
        <w:t xml:space="preserve"> с предварительного согласия собственника имущества унитарного предприятия.</w:t>
      </w:r>
    </w:p>
    <w:p w:rsidR="00A77B3E" w:rsidP="006044C6">
      <w:pPr>
        <w:ind w:firstLine="720"/>
        <w:jc w:val="both"/>
      </w:pPr>
      <w:r>
        <w:t xml:space="preserve">Судом установлено, что между НАИМЕНОВАНИЕ ПРЕДПРИЯТИЯ (заказчик), в лице директора </w:t>
      </w:r>
      <w:r>
        <w:t>Пелих</w:t>
      </w:r>
      <w:r>
        <w:t xml:space="preserve"> </w:t>
      </w:r>
      <w:r>
        <w:t>Д.В., и НАИМЕНОВАНИЕ ПРЕДПРИЯТИЯ (исполнитель) ДАТА заключен договор купли-продажи № НОМЕР</w:t>
      </w:r>
      <w:r>
        <w:t>, на приобретение автомобильных товаров: аккумулятор UNO 6CN-190h, являющийся крупной сделкой, однако указанный договор заключен до получения согласия Учредителя, котор</w:t>
      </w:r>
      <w:r>
        <w:t>ое согласовано Постановлением № НОМЕР</w:t>
      </w:r>
      <w:r>
        <w:t xml:space="preserve"> администрации Черноморского района только ДАТА на сумму СУММА.</w:t>
      </w:r>
    </w:p>
    <w:p w:rsidR="00A77B3E" w:rsidP="006044C6">
      <w:pPr>
        <w:ind w:firstLine="720"/>
        <w:jc w:val="both"/>
      </w:pPr>
      <w:r>
        <w:t>Согласно ч.1 ст.2.4 КоАП РФ административной ответственности подлежит должностное лицо в случае совершения им административного правонарушения в связи с неисп</w:t>
      </w:r>
      <w:r>
        <w:t>олнением или ненадлежащим исполнением своих служебных обязанностей.</w:t>
      </w:r>
    </w:p>
    <w:p w:rsidR="00A77B3E" w:rsidP="006044C6">
      <w:pPr>
        <w:ind w:firstLine="720"/>
        <w:jc w:val="both"/>
      </w:pPr>
      <w:r>
        <w:t xml:space="preserve">В соответствии с распоряжением администрации Черноморского района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-л </w:t>
      </w:r>
      <w:r>
        <w:t>Пелих</w:t>
      </w:r>
      <w:r>
        <w:t xml:space="preserve"> Дмитрий Витальевич назначен на должность директора НАИМЕНОВАНИЕ ПРЕДПРИЯТИЯ.</w:t>
      </w:r>
    </w:p>
    <w:p w:rsidR="00A77B3E" w:rsidP="006044C6">
      <w:pPr>
        <w:ind w:firstLine="720"/>
        <w:jc w:val="both"/>
      </w:pPr>
      <w:r>
        <w:t xml:space="preserve">Согласно </w:t>
      </w:r>
      <w:r>
        <w:t>п.п</w:t>
      </w:r>
      <w:r>
        <w:t>. 8.2, 8.3 У</w:t>
      </w:r>
      <w:r>
        <w:t>става НАИМЕНОВАНИЕ ПРЕДПРИЯТИЯ директор действует на основании законов и иных нормативных правовых актов Российской Федерации, Республики Крым, муниципальных паровых актов, настоящего Устава, договора о закреплении имущества и трудового договора, а также с</w:t>
      </w:r>
      <w:r>
        <w:t>овершает в установленном порядке сделки от имени предприятия.</w:t>
      </w:r>
    </w:p>
    <w:p w:rsidR="00A77B3E" w:rsidP="006044C6">
      <w:pPr>
        <w:ind w:firstLine="720"/>
        <w:jc w:val="both"/>
      </w:pPr>
      <w:r>
        <w:t xml:space="preserve">Вина </w:t>
      </w:r>
      <w:r>
        <w:t>Пелих</w:t>
      </w:r>
      <w:r>
        <w:t xml:space="preserve"> Д.В. в совершении административного правонарушения подтверждается собранными по делу доказательствами:</w:t>
      </w:r>
    </w:p>
    <w:p w:rsidR="00A77B3E" w:rsidP="006044C6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</w:t>
      </w:r>
      <w:r>
        <w:t>л.д.1-4);</w:t>
      </w:r>
    </w:p>
    <w:p w:rsidR="00A77B3E" w:rsidP="006044C6">
      <w:pPr>
        <w:ind w:firstLine="720"/>
        <w:jc w:val="both"/>
      </w:pPr>
      <w:r>
        <w:t>- копией решения заместителя прокурора Черноморского района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проведении проверки в НАИМЕНОВАНИЕ ПРЕДПРИЯТИЯ (л.д.5);</w:t>
      </w:r>
    </w:p>
    <w:p w:rsidR="00A77B3E" w:rsidP="006044C6">
      <w:pPr>
        <w:ind w:firstLine="720"/>
        <w:jc w:val="both"/>
      </w:pPr>
      <w:r>
        <w:t>- копией договора  купли-продажи №НОМЕР</w:t>
      </w:r>
      <w:r>
        <w:t xml:space="preserve"> </w:t>
      </w:r>
      <w:r>
        <w:t>от</w:t>
      </w:r>
      <w:r>
        <w:t xml:space="preserve"> ДАТА (л.д.6);</w:t>
      </w:r>
    </w:p>
    <w:p w:rsidR="00A77B3E" w:rsidP="006044C6">
      <w:pPr>
        <w:ind w:firstLine="720"/>
        <w:jc w:val="both"/>
      </w:pPr>
      <w:r>
        <w:t>- копией платежного поручения №</w:t>
      </w:r>
      <w:r>
        <w:t>НОМЕР</w:t>
      </w:r>
      <w:r>
        <w:t>от</w:t>
      </w:r>
      <w:r>
        <w:t xml:space="preserve"> ДАТА о перечислении дене</w:t>
      </w:r>
      <w:r>
        <w:t>жных средств в сумме СУММА, оплата по счету №НОМЕР</w:t>
      </w:r>
      <w:r>
        <w:t xml:space="preserve"> </w:t>
      </w:r>
      <w:r>
        <w:t>от</w:t>
      </w:r>
      <w:r>
        <w:t xml:space="preserve"> ДАТА за аккумуляторы по договору НОМЕР</w:t>
      </w:r>
      <w:r>
        <w:t xml:space="preserve"> от ДАТА (л.д.7);</w:t>
      </w:r>
    </w:p>
    <w:p w:rsidR="00A77B3E" w:rsidP="006044C6">
      <w:pPr>
        <w:ind w:firstLine="720"/>
        <w:jc w:val="both"/>
      </w:pPr>
      <w:r>
        <w:t>- копией постановления администрации Черноморского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даче согласия НАИМЕНОВАНИЕ ПРЕДПРИЯТИЯ </w:t>
      </w:r>
      <w:r>
        <w:t>на соверш</w:t>
      </w:r>
      <w:r>
        <w:t>ение крупной сделки» (л.д.8);</w:t>
      </w:r>
    </w:p>
    <w:p w:rsidR="00A77B3E" w:rsidP="006044C6">
      <w:pPr>
        <w:ind w:firstLine="720"/>
        <w:jc w:val="both"/>
      </w:pPr>
      <w:r>
        <w:t xml:space="preserve">- копией Устава НАИМЕНОВАНИЕ ПРЕДПРИЯТИЯ </w:t>
      </w:r>
      <w:r>
        <w:t>(л.д.9-22);</w:t>
      </w:r>
    </w:p>
    <w:p w:rsidR="00A77B3E" w:rsidP="006044C6">
      <w:pPr>
        <w:ind w:firstLine="720"/>
        <w:jc w:val="both"/>
      </w:pPr>
      <w:r>
        <w:t>- копией распоряжения администрации Черноморского района Республики Крым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«О назначении на должность директора НАИМЕНОВАНИЕ ПРЕДПРИЯТИЯ </w:t>
      </w:r>
      <w:r>
        <w:t>Пелих</w:t>
      </w:r>
      <w:r>
        <w:t xml:space="preserve"> Д.В.» </w:t>
      </w:r>
      <w:r>
        <w:t xml:space="preserve">(л.д.23-24); </w:t>
      </w:r>
    </w:p>
    <w:p w:rsidR="00A77B3E" w:rsidP="006044C6">
      <w:pPr>
        <w:ind w:firstLine="720"/>
        <w:jc w:val="both"/>
      </w:pPr>
      <w:r>
        <w:t xml:space="preserve">- копией приказа НАИМЕНОВАНИЕ ПРЕДПРИЯТИЯ </w:t>
      </w:r>
      <w:r>
        <w:t>№16-л/с от ДАТА «Об исполнении обязанностей» (л.д.25);</w:t>
      </w:r>
    </w:p>
    <w:p w:rsidR="00A77B3E" w:rsidP="006044C6">
      <w:pPr>
        <w:ind w:firstLine="720"/>
        <w:jc w:val="both"/>
      </w:pPr>
      <w:r>
        <w:t xml:space="preserve">- копией выписки из ЕГРЮЛ в отношении НАИМЕНОВАНИЕ ПРЕДПРИЯТИЯ </w:t>
      </w:r>
      <w:r>
        <w:t>(л.д.27-34).</w:t>
      </w:r>
    </w:p>
    <w:p w:rsidR="00A77B3E" w:rsidP="006044C6">
      <w:pPr>
        <w:ind w:firstLine="720"/>
        <w:jc w:val="both"/>
      </w:pPr>
      <w:r>
        <w:t>С учетом изложенного, мировой судья приходит выводу о нес</w:t>
      </w:r>
      <w:r>
        <w:t xml:space="preserve">облюдении директором НАИМЕНОВАНИЕ ПРЕДПРИЯТИЯ - </w:t>
      </w:r>
      <w:r>
        <w:t>Пелих</w:t>
      </w:r>
      <w:r>
        <w:t xml:space="preserve"> Д.В. порядка согласования при совершении сделки по распоряжению государственным (муниципальным) имуществом, и таким образом, о наличии в его действиях состава административного правонарушения, предусмот</w:t>
      </w:r>
      <w:r>
        <w:t>ренного ст. 7.35 КоАП РФ.</w:t>
      </w:r>
    </w:p>
    <w:p w:rsidR="00A77B3E" w:rsidP="006044C6">
      <w:pPr>
        <w:ind w:firstLine="720"/>
        <w:jc w:val="both"/>
      </w:pPr>
      <w:r>
        <w:t xml:space="preserve">Неустранимых сомнений в виновности </w:t>
      </w:r>
      <w:r>
        <w:t>Пелих</w:t>
      </w:r>
      <w:r>
        <w:t xml:space="preserve"> Д.В.,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</w:t>
      </w:r>
      <w:r>
        <w:t xml:space="preserve">делу, мировым судьей не установлено.            </w:t>
      </w:r>
    </w:p>
    <w:p w:rsidR="00A77B3E" w:rsidP="006044C6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6044C6">
      <w:pPr>
        <w:ind w:firstLine="720"/>
        <w:jc w:val="both"/>
      </w:pPr>
      <w:r>
        <w:t xml:space="preserve">Статьей 7.35 КоАП РФ предусмотрена административная ответственность за </w:t>
      </w:r>
      <w:r>
        <w:t>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</w:t>
      </w:r>
      <w:r>
        <w:t>ным (муниципальным) имуществом, которая 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лет;</w:t>
      </w:r>
      <w:r>
        <w:t xml:space="preserve"> на </w:t>
      </w:r>
      <w:r>
        <w:t>юридических лиц - от 10 до 20 процентов</w:t>
      </w:r>
      <w:r>
        <w:t xml:space="preserve"> цены совершенной сделки.</w:t>
      </w:r>
    </w:p>
    <w:p w:rsidR="00A77B3E" w:rsidP="006044C6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</w:t>
      </w:r>
      <w:r>
        <w:t>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</w:t>
      </w:r>
      <w:r>
        <w:t>едерации об административных правонарушениях).</w:t>
      </w:r>
    </w:p>
    <w:p w:rsidR="00A77B3E" w:rsidP="006044C6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t>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6044C6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</w:t>
      </w:r>
      <w:r>
        <w:t xml:space="preserve">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6044C6">
      <w:pPr>
        <w:ind w:firstLine="720"/>
        <w:jc w:val="both"/>
      </w:pPr>
      <w:r>
        <w:t>При этом назначение административного наказания должно основываться на данных, под</w:t>
      </w:r>
      <w:r>
        <w:t>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</w:t>
      </w:r>
      <w:r>
        <w:t>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</w:t>
      </w:r>
      <w:r>
        <w:t>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6044C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</w:t>
      </w:r>
      <w:r>
        <w:t>министративное правонарушение.</w:t>
      </w:r>
    </w:p>
    <w:p w:rsidR="00A77B3E" w:rsidP="006044C6">
      <w:pPr>
        <w:ind w:firstLine="720"/>
        <w:jc w:val="both"/>
      </w:pPr>
      <w:r>
        <w:t xml:space="preserve">Обстоятельств отягчающих ответственность </w:t>
      </w:r>
      <w:r>
        <w:t>Пелих</w:t>
      </w:r>
      <w:r>
        <w:t xml:space="preserve"> Д.В., предусмотренных ст.4.3 КоАП РФ,  судом  не  установлено.</w:t>
      </w:r>
    </w:p>
    <w:p w:rsidR="00A77B3E" w:rsidP="006044C6">
      <w:pPr>
        <w:ind w:firstLine="720"/>
        <w:jc w:val="both"/>
      </w:pPr>
      <w:r>
        <w:t xml:space="preserve">Принимая во внимание личность </w:t>
      </w:r>
      <w:r>
        <w:t>Пелих</w:t>
      </w:r>
      <w:r>
        <w:t xml:space="preserve"> Д.В. характер совершенного им административного правонарушения, отсутствие отяг</w:t>
      </w:r>
      <w:r>
        <w:t xml:space="preserve">чающих административную ответственность обстоятельств, наличие смягчающего административную ответственность обстоятельства в виде его раскаяния,  полагаю необходимым назначить </w:t>
      </w:r>
      <w:r>
        <w:t>Пелих</w:t>
      </w:r>
      <w:r>
        <w:t xml:space="preserve"> Д.В. административное наказание в виде административного штрафа в пределах</w:t>
      </w:r>
      <w:r>
        <w:t xml:space="preserve"> санкции ст. 7.35 КоАП РФ, в размере 1 процента цены совершенной сделки, что в денежном выражении составляет – СУММА.</w:t>
      </w:r>
    </w:p>
    <w:p w:rsidR="00A77B3E" w:rsidP="006044C6">
      <w:pPr>
        <w:ind w:firstLine="720"/>
        <w:jc w:val="both"/>
      </w:pPr>
      <w:r>
        <w:t xml:space="preserve">На основании ст.7.35 Кодекса Российской Федерации об административных правонарушениях, и руководствуясь  ст.ст.23.1, 29.9-29.11 КРФ о АП, мировой судья,    </w:t>
      </w:r>
    </w:p>
    <w:p w:rsidR="00A77B3E" w:rsidP="006044C6">
      <w:pPr>
        <w:jc w:val="both"/>
      </w:pPr>
    </w:p>
    <w:p w:rsidR="00A77B3E" w:rsidP="006044C6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6044C6">
      <w:pPr>
        <w:jc w:val="both"/>
      </w:pPr>
    </w:p>
    <w:p w:rsidR="00A77B3E" w:rsidP="006044C6">
      <w:pPr>
        <w:jc w:val="both"/>
      </w:pPr>
      <w:r>
        <w:t xml:space="preserve">         Должностное лицо – директора НАИМЕНОВАНИЕ ПРЕДПРИЯТИЯ</w:t>
      </w:r>
      <w:r>
        <w:t xml:space="preserve"> - </w:t>
      </w:r>
      <w:r>
        <w:t>Пелих</w:t>
      </w:r>
      <w:r>
        <w:t xml:space="preserve"> Дмитрия Витальевича, ПАСПОРТНЫЕ ДАННЫЕ, гражданина Российской Федерации, признать виновным в совершении правонарушения, предусмотренного ст.7.35 Кодекса об административных правон</w:t>
      </w:r>
      <w:r>
        <w:t>арушениях Российской Федерации и подвергнуть административному наказанию в виде административного штрафа в размере СУММА.</w:t>
      </w:r>
    </w:p>
    <w:p w:rsidR="00A77B3E" w:rsidP="006044C6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</w:t>
      </w:r>
      <w:r>
        <w:t>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01073 01 </w:t>
      </w:r>
      <w:r>
        <w:t>9000 140; ОКТМО 35656000;  постановление №5-92-150/2020.</w:t>
      </w:r>
    </w:p>
    <w:p w:rsidR="00A77B3E" w:rsidP="006044C6">
      <w:pPr>
        <w:ind w:firstLine="720"/>
        <w:jc w:val="both"/>
      </w:pPr>
      <w:r>
        <w:t xml:space="preserve">Разъяснить </w:t>
      </w:r>
      <w:r>
        <w:t>Пелих</w:t>
      </w:r>
      <w:r>
        <w:t xml:space="preserve">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44C6">
      <w:pPr>
        <w:ind w:firstLine="720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6044C6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044C6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044C6">
      <w:pPr>
        <w:jc w:val="both"/>
      </w:pPr>
    </w:p>
    <w:p w:rsidR="00A77B3E" w:rsidP="006044C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</w:t>
      </w:r>
      <w:r>
        <w:t>подпись</w:t>
      </w:r>
      <w:r>
        <w:tab/>
      </w:r>
      <w:r>
        <w:t xml:space="preserve">           О.В. Байбарза</w:t>
      </w:r>
    </w:p>
    <w:p w:rsidR="00A77B3E" w:rsidP="006044C6">
      <w:pPr>
        <w:jc w:val="both"/>
      </w:pPr>
      <w:r>
        <w:t xml:space="preserve"> </w:t>
      </w:r>
    </w:p>
    <w:p w:rsidR="006044C6" w:rsidRPr="006D51A8" w:rsidP="006044C6">
      <w:pPr>
        <w:ind w:firstLine="720"/>
        <w:jc w:val="both"/>
      </w:pPr>
      <w:r w:rsidRPr="006D51A8">
        <w:t>«СОГЛАСОВАНО»</w:t>
      </w:r>
    </w:p>
    <w:p w:rsidR="006044C6" w:rsidRPr="006D51A8" w:rsidP="006044C6">
      <w:pPr>
        <w:ind w:firstLine="720"/>
        <w:jc w:val="both"/>
      </w:pPr>
    </w:p>
    <w:p w:rsidR="006044C6" w:rsidRPr="006D51A8" w:rsidP="006044C6">
      <w:pPr>
        <w:ind w:firstLine="720"/>
        <w:jc w:val="both"/>
      </w:pPr>
      <w:r w:rsidRPr="006D51A8">
        <w:t>Мировой судья</w:t>
      </w:r>
    </w:p>
    <w:p w:rsidR="006044C6" w:rsidRPr="006D51A8" w:rsidP="006044C6">
      <w:pPr>
        <w:ind w:firstLine="720"/>
        <w:jc w:val="both"/>
      </w:pPr>
      <w:r w:rsidRPr="006D51A8">
        <w:t>судебного участка №92</w:t>
      </w:r>
    </w:p>
    <w:p w:rsidR="00A77B3E" w:rsidP="006044C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6044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C6"/>
    <w:rsid w:val="006044C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