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</w:t>
      </w:r>
    </w:p>
    <w:p w:rsidR="00A77B3E" w:rsidP="00F07677">
      <w:pPr>
        <w:jc w:val="right"/>
      </w:pPr>
      <w:r>
        <w:t xml:space="preserve">                      Дело №5-92-155/2017</w:t>
      </w:r>
    </w:p>
    <w:p w:rsidR="00A77B3E" w:rsidP="00F0767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</w:t>
      </w:r>
      <w:r>
        <w:t xml:space="preserve">                                             </w:t>
      </w:r>
      <w:r>
        <w:t xml:space="preserve">               </w:t>
      </w:r>
      <w:r>
        <w:t>пгт</w:t>
      </w:r>
      <w:r>
        <w:t>. Черноморское, Республика Крым</w:t>
      </w:r>
    </w:p>
    <w:p w:rsidR="00A77B3E"/>
    <w:p w:rsidR="00A77B3E" w:rsidP="00F0767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</w:t>
      </w:r>
      <w:r>
        <w:t xml:space="preserve">№6 по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F07677">
      <w:pPr>
        <w:ind w:firstLine="720"/>
        <w:jc w:val="both"/>
      </w:pPr>
      <w:r>
        <w:t>о совершении административного правонарушения, предусмотренного ч.</w:t>
      </w:r>
      <w:r>
        <w:t>1 ст.15.6 КоАП РФ,</w:t>
      </w:r>
    </w:p>
    <w:p w:rsidR="00A77B3E" w:rsidP="00F07677">
      <w:pPr>
        <w:jc w:val="both"/>
      </w:pPr>
    </w:p>
    <w:p w:rsidR="00A77B3E" w:rsidP="00F07677">
      <w:pPr>
        <w:jc w:val="center"/>
      </w:pPr>
      <w:r>
        <w:t>У С Т А Н О В И Л:</w:t>
      </w:r>
    </w:p>
    <w:p w:rsidR="00A77B3E" w:rsidP="00F07677">
      <w:pPr>
        <w:jc w:val="both"/>
      </w:pPr>
    </w:p>
    <w:p w:rsidR="00A77B3E" w:rsidP="00F07677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</w:t>
      </w:r>
      <w:r>
        <w:t>:</w:t>
      </w:r>
    </w:p>
    <w:p w:rsidR="00A77B3E" w:rsidP="00F07677">
      <w:pPr>
        <w:jc w:val="both"/>
      </w:pPr>
      <w:r>
        <w:t xml:space="preserve">ДАТА находясь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Российской Ф</w:t>
      </w:r>
      <w:r>
        <w:t>едерации срок расчет сумм налога на доходы физических лиц исчисленных и удержанных налоговым агентом за 2 квартал 2016 года.</w:t>
      </w:r>
    </w:p>
    <w:p w:rsidR="00A77B3E" w:rsidP="00F07677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(форма 6-Н</w:t>
      </w:r>
      <w:r>
        <w:t>ДФЛ) по 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01.08.2016 г</w:t>
      </w:r>
      <w:r>
        <w:t>ода (включительно) в электронном виде по телекоммуникационным каналам связи.</w:t>
      </w:r>
    </w:p>
    <w:p w:rsidR="00A77B3E" w:rsidP="00F07677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F07677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</w:t>
      </w:r>
      <w:r>
        <w:t xml:space="preserve">твия </w:t>
      </w:r>
      <w:r>
        <w:t>Кудусову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</w:t>
      </w:r>
      <w:r>
        <w:t>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</w:t>
      </w:r>
      <w:r>
        <w:t>смотренных частью 2 настоящей статьи.</w:t>
      </w:r>
    </w:p>
    <w:p w:rsidR="00A77B3E" w:rsidP="00F07677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F0767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07677">
      <w:pPr>
        <w:ind w:firstLine="720"/>
        <w:jc w:val="both"/>
      </w:pPr>
      <w:r>
        <w:t>В соответствии со ст. 26.11 КоАП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F07677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</w:t>
      </w:r>
      <w:r>
        <w:t>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</w:t>
      </w:r>
      <w:r>
        <w:t xml:space="preserve"> федеральным органом исполнительной власти, уполномоченным по контролю и надзору в области налогов и сборов.</w:t>
      </w:r>
    </w:p>
    <w:p w:rsidR="00A77B3E" w:rsidP="00F0767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организац</w:t>
      </w:r>
      <w:r>
        <w:t xml:space="preserve">ии. </w:t>
      </w:r>
    </w:p>
    <w:p w:rsidR="00A77B3E" w:rsidP="00F07677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F07677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F07677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F07677">
      <w:pPr>
        <w:jc w:val="both"/>
      </w:pPr>
      <w:r>
        <w:t>- копией квитанции о п</w:t>
      </w:r>
      <w:r>
        <w:t>риеме налоговой декларации (расчета) в электронном виде (лд.12);</w:t>
      </w:r>
    </w:p>
    <w:p w:rsidR="00A77B3E" w:rsidP="00F07677">
      <w:pPr>
        <w:jc w:val="both"/>
      </w:pPr>
      <w:r>
        <w:t>- копией извещения о получении электронного документа (л.д.13);</w:t>
      </w:r>
    </w:p>
    <w:p w:rsidR="00A77B3E" w:rsidP="00F07677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НАИМЕНОВАНИЕ </w:t>
      </w:r>
      <w:r>
        <w:t>ОРГАНИЗАЦИИ (л.д.15).</w:t>
      </w:r>
    </w:p>
    <w:p w:rsidR="00A77B3E" w:rsidP="00F0767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07677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</w:t>
      </w:r>
      <w:r>
        <w:t>сова</w:t>
      </w:r>
      <w:r>
        <w:t xml:space="preserve"> А.А. в совершении правонарушения.</w:t>
      </w:r>
    </w:p>
    <w:p w:rsidR="00A77B3E" w:rsidP="00F07677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</w:t>
      </w:r>
      <w:r>
        <w:t>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07677">
      <w:pPr>
        <w:ind w:firstLine="720"/>
        <w:jc w:val="both"/>
      </w:pPr>
      <w:r>
        <w:t>Обстоятельств, смягчающих и отягчающих админи</w:t>
      </w:r>
      <w:r>
        <w:t xml:space="preserve">стративную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F07677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F07677">
      <w:pPr>
        <w:ind w:firstLine="720"/>
        <w:jc w:val="both"/>
      </w:pPr>
      <w:r>
        <w:t>Руководств</w:t>
      </w:r>
      <w:r>
        <w:t>уясь ст. ст. 29.10, 29.11 КоАП РФ, мировой судья,</w:t>
      </w:r>
    </w:p>
    <w:p w:rsidR="00A77B3E" w:rsidP="00F07677">
      <w:pPr>
        <w:jc w:val="both"/>
      </w:pPr>
      <w:r>
        <w:t xml:space="preserve">                    </w:t>
      </w:r>
    </w:p>
    <w:p w:rsidR="00A77B3E" w:rsidP="00F07677">
      <w:pPr>
        <w:jc w:val="center"/>
      </w:pPr>
      <w:r>
        <w:t>ПОСТАНОВИЛ:</w:t>
      </w:r>
    </w:p>
    <w:p w:rsidR="00A77B3E" w:rsidP="00F07677">
      <w:pPr>
        <w:jc w:val="both"/>
      </w:pPr>
    </w:p>
    <w:p w:rsidR="00A77B3E" w:rsidP="00F07677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</w:t>
      </w:r>
      <w:r>
        <w:t>АСПОРТНЫЕ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F07677">
      <w:pPr>
        <w:ind w:firstLine="720"/>
        <w:jc w:val="both"/>
      </w:pPr>
      <w:r>
        <w:t>Реквизиты для уплаты</w:t>
      </w:r>
      <w:r>
        <w:t xml:space="preserve">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</w:t>
      </w:r>
      <w:r>
        <w:t xml:space="preserve"> открытый УФК по РК, БИК 043510001, постановление №5-92-155/2017.</w:t>
      </w:r>
    </w:p>
    <w:p w:rsidR="00A77B3E" w:rsidP="00F0767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07677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</w:t>
      </w:r>
      <w:r>
        <w:t>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07677">
      <w:pPr>
        <w:jc w:val="both"/>
      </w:pPr>
    </w:p>
    <w:p w:rsidR="00A77B3E" w:rsidP="00F07677">
      <w:pPr>
        <w:jc w:val="both"/>
      </w:pPr>
    </w:p>
    <w:p w:rsidR="00A77B3E" w:rsidP="00F0767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07677">
      <w:pPr>
        <w:jc w:val="both"/>
      </w:pPr>
    </w:p>
    <w:p w:rsidR="00A77B3E" w:rsidP="00F07677">
      <w:pPr>
        <w:jc w:val="both"/>
      </w:pPr>
    </w:p>
    <w:sectPr w:rsidSect="00F076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