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</w:t>
      </w:r>
    </w:p>
    <w:p w:rsidR="00A77B3E" w:rsidP="00D37EC1">
      <w:pPr>
        <w:jc w:val="right"/>
      </w:pPr>
      <w:r>
        <w:t xml:space="preserve">                      Дело №5-92-161/2017</w:t>
      </w:r>
    </w:p>
    <w:p w:rsidR="00A77B3E" w:rsidP="00D37EC1">
      <w:pPr>
        <w:jc w:val="right"/>
      </w:pPr>
    </w:p>
    <w:p w:rsidR="00A77B3E" w:rsidP="00D37EC1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26 мая 2017 года  </w:t>
      </w:r>
      <w:r>
        <w:t xml:space="preserve">                                                </w:t>
      </w:r>
      <w:r>
        <w:t xml:space="preserve">           </w:t>
      </w:r>
      <w:r>
        <w:t>пгт</w:t>
      </w:r>
      <w:r>
        <w:t>. Черноморское, Республика Крым</w:t>
      </w:r>
    </w:p>
    <w:p w:rsidR="00A77B3E"/>
    <w:p w:rsidR="00A77B3E" w:rsidP="00D37EC1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административный материал, поступивший из Межрайонной ИФНС России №6 п</w:t>
      </w:r>
      <w:r>
        <w:t xml:space="preserve">о Республике Крым, в отношении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ПАСПОРТНЫЕ ДАННЫЕ, зарегистрированного и проживающего по адресу: АДРЕС</w:t>
      </w:r>
    </w:p>
    <w:p w:rsidR="00A77B3E" w:rsidP="00D37EC1">
      <w:pPr>
        <w:ind w:firstLine="720"/>
        <w:jc w:val="both"/>
      </w:pPr>
      <w:r>
        <w:t>о совершении административного правонарушения, предусмотренного ч.1 ст</w:t>
      </w:r>
      <w:r>
        <w:t>.15.6 КоАП РФ,</w:t>
      </w:r>
    </w:p>
    <w:p w:rsidR="00A77B3E" w:rsidP="00D37EC1">
      <w:pPr>
        <w:jc w:val="both"/>
      </w:pPr>
    </w:p>
    <w:p w:rsidR="00A77B3E" w:rsidP="00D37EC1">
      <w:pPr>
        <w:jc w:val="center"/>
      </w:pPr>
      <w:r>
        <w:t>У С Т А Н О В И Л:</w:t>
      </w:r>
    </w:p>
    <w:p w:rsidR="00A77B3E" w:rsidP="00D37EC1">
      <w:pPr>
        <w:jc w:val="both"/>
      </w:pPr>
    </w:p>
    <w:p w:rsidR="00A77B3E" w:rsidP="00D37EC1">
      <w:pPr>
        <w:ind w:firstLine="720"/>
        <w:jc w:val="both"/>
      </w:pPr>
      <w:r>
        <w:t xml:space="preserve">Заместитель главного бухгалтера НАИМЕНОВАНИЕ ОРГАНИЗАЦИИ - </w:t>
      </w:r>
      <w:r>
        <w:t>Кудусов</w:t>
      </w:r>
      <w:r>
        <w:t xml:space="preserve"> А.А. совершил нарушение законодательства о налогах и сборах, при следующих обстоятельствах:</w:t>
      </w:r>
    </w:p>
    <w:p w:rsidR="00A77B3E" w:rsidP="00D37EC1">
      <w:pPr>
        <w:jc w:val="both"/>
      </w:pPr>
      <w:r>
        <w:t>ДАТА н</w:t>
      </w:r>
      <w:r>
        <w:t xml:space="preserve">аходясь по адресу: АДРЕС, являясь должностным лицом, а именно заместителем главного бухгалтера НАИМЕНОВАНИЕ ОРГАНИЗАЦИИ, </w:t>
      </w:r>
      <w:r>
        <w:t>Кудусов</w:t>
      </w:r>
      <w:r>
        <w:t xml:space="preserve"> А.А., не представил в МИФНС России №6 по Республике Крым в установленный п.2 статьи 230 Налогового кодекса Российской Федерации</w:t>
      </w:r>
      <w:r>
        <w:t xml:space="preserve"> срок расчет сумм налога на доходы физических лиц исчисленных и удержанных налоговым агентом за 2 квартал 2016 года.</w:t>
      </w:r>
    </w:p>
    <w:p w:rsidR="00A77B3E" w:rsidP="00D37EC1">
      <w:pPr>
        <w:ind w:firstLine="720"/>
        <w:jc w:val="both"/>
      </w:pPr>
      <w:r>
        <w:t xml:space="preserve">Фактически расчет сумм </w:t>
      </w:r>
      <w:r>
        <w:t>налога</w:t>
      </w:r>
      <w:r>
        <w:t xml:space="preserve"> на доходы физических лиц исчисленных и удержанных налоговым агентом за 2 квартал 2016 года (форма 6-НДФЛ) по </w:t>
      </w:r>
      <w:r>
        <w:t>обособленному подразделению НАИМЕНОВАНИЕ ОРГАНИЗАЦИИ (КПП НОМЕР) представлен заместителем главного бухгалтера НАИМЕНОВАНИЕ ОРГАНИЗАЦИИ в МИФНС России №6 по РК с нарушением срока – ДАТА, предельный срок представления которого не позднее 01.08.2016 года (вкл</w:t>
      </w:r>
      <w:r>
        <w:t>ючительно) в электронном виде по телекоммуникационным каналам связи.</w:t>
      </w:r>
    </w:p>
    <w:p w:rsidR="00A77B3E" w:rsidP="00D37EC1">
      <w:pPr>
        <w:ind w:firstLine="720"/>
        <w:jc w:val="both"/>
      </w:pPr>
      <w:r>
        <w:t xml:space="preserve">В судебном заседании </w:t>
      </w:r>
      <w:r>
        <w:t>Кудусов</w:t>
      </w:r>
      <w:r>
        <w:t xml:space="preserve"> А.А. вину в совершении правонарушения признал.</w:t>
      </w:r>
    </w:p>
    <w:p w:rsidR="00A77B3E" w:rsidP="00D37EC1">
      <w:pPr>
        <w:ind w:firstLine="720"/>
        <w:jc w:val="both"/>
      </w:pPr>
      <w:r>
        <w:t xml:space="preserve">Суд, заслушав правонарушителя, изучив материалы дела, приходит к мнению о правомерности вменения в действия </w:t>
      </w:r>
      <w:r>
        <w:t>Куд</w:t>
      </w:r>
      <w:r>
        <w:t>усову</w:t>
      </w:r>
      <w:r>
        <w:t xml:space="preserve"> А.А.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сборах срок либо отказ от представления в налоговые органы</w:t>
      </w:r>
      <w:r>
        <w:t>, таможенные органы 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>
        <w:t>ых частью 2 настоящей статьи.</w:t>
      </w:r>
    </w:p>
    <w:p w:rsidR="00A77B3E" w:rsidP="00D37EC1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</w:t>
      </w:r>
      <w:r>
        <w:t>едерации об административных правонарушениях установлена административная ответственность.</w:t>
      </w:r>
    </w:p>
    <w:p w:rsidR="00A77B3E" w:rsidP="00D37EC1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D37EC1">
      <w:pPr>
        <w:ind w:firstLine="720"/>
        <w:jc w:val="both"/>
      </w:pPr>
      <w:r>
        <w:t>В соответствии со ст. 26.11 КоАП РФ судья, члены коллегиального органа, до</w:t>
      </w:r>
      <w:r>
        <w:t>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</w:t>
      </w:r>
      <w:r>
        <w:t>кие доказательства не могут иметь заранее установленную силу.</w:t>
      </w:r>
    </w:p>
    <w:p w:rsidR="00A77B3E" w:rsidP="00D37EC1">
      <w:pPr>
        <w:ind w:firstLine="720"/>
        <w:jc w:val="both"/>
      </w:pPr>
      <w:r>
        <w:t>В соответствии с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</w:t>
      </w:r>
      <w:r>
        <w:t>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</w:t>
      </w:r>
      <w:r>
        <w:t>, форматам и в порядке, которые утверждены федерал</w:t>
      </w:r>
      <w:r>
        <w:t>ьным органом исполнительной власти, уполномоченным по контролю и надзору в области налогов и сборов.</w:t>
      </w:r>
    </w:p>
    <w:p w:rsidR="00A77B3E" w:rsidP="00D37EC1">
      <w:pPr>
        <w:ind w:firstLine="720"/>
        <w:jc w:val="both"/>
      </w:pPr>
      <w:r>
        <w:t>Статьей  2.4 КоАП РФ установлено, что административной ответственности подлежит должностное лицо организации в случае совершения им административного право</w:t>
      </w:r>
      <w:r>
        <w:t xml:space="preserve">нарушения в связи с неисполнением,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</w:t>
      </w:r>
      <w:r>
        <w:t>несет в данном случае несет</w:t>
      </w:r>
      <w:r>
        <w:t xml:space="preserve"> заместитель главного бухгалтера организации. </w:t>
      </w:r>
    </w:p>
    <w:p w:rsidR="00A77B3E" w:rsidP="00D37EC1">
      <w:pPr>
        <w:ind w:firstLine="720"/>
        <w:jc w:val="both"/>
      </w:pPr>
      <w:r>
        <w:t>Фак</w:t>
      </w:r>
      <w:r>
        <w:t xml:space="preserve">т совершения </w:t>
      </w:r>
      <w:r>
        <w:t>Кудусовым</w:t>
      </w:r>
      <w:r>
        <w:t xml:space="preserve"> А.А. административного правонарушения подтверждается:</w:t>
      </w:r>
    </w:p>
    <w:p w:rsidR="00A77B3E" w:rsidP="00D37EC1">
      <w:pPr>
        <w:jc w:val="both"/>
      </w:pPr>
      <w:r>
        <w:t>- протоколом об административном правонарушении №НОМЕР от ДАТА (л.д.3-4);</w:t>
      </w:r>
    </w:p>
    <w:p w:rsidR="00A77B3E" w:rsidP="00D37EC1">
      <w:pPr>
        <w:jc w:val="both"/>
      </w:pPr>
      <w:r>
        <w:t>- выпиской из Единого государственного реестра юридических лиц (л.д.5-11);</w:t>
      </w:r>
    </w:p>
    <w:p w:rsidR="00A77B3E" w:rsidP="00D37EC1">
      <w:pPr>
        <w:jc w:val="both"/>
      </w:pPr>
      <w:r>
        <w:t>- копией квитанции о приеме на</w:t>
      </w:r>
      <w:r>
        <w:t>логовой декларации (расчета) в электронном виде (лд.12);</w:t>
      </w:r>
    </w:p>
    <w:p w:rsidR="00A77B3E" w:rsidP="00D37EC1">
      <w:pPr>
        <w:jc w:val="both"/>
      </w:pPr>
      <w:r>
        <w:t>- копией извещения о получении электронного документа (л.д.13);</w:t>
      </w:r>
    </w:p>
    <w:p w:rsidR="00A77B3E" w:rsidP="00D37EC1">
      <w:pPr>
        <w:jc w:val="both"/>
      </w:pPr>
      <w:r>
        <w:t xml:space="preserve">- копией распоряжения №НОМЕР от ДАТА о приме на работу </w:t>
      </w:r>
      <w:r>
        <w:t>Кудусова</w:t>
      </w:r>
      <w:r>
        <w:t xml:space="preserve"> А.А. на должность заместителя главного бухгалтера НАИМЕНОВАНИЕ ОРГАНИЗА</w:t>
      </w:r>
      <w:r>
        <w:t>ЦИИ (л.д.15).</w:t>
      </w:r>
    </w:p>
    <w:p w:rsidR="00A77B3E" w:rsidP="00D37EC1">
      <w:pPr>
        <w:ind w:firstLine="720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D37EC1">
      <w:pPr>
        <w:ind w:firstLine="720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Кудусова</w:t>
      </w:r>
      <w:r>
        <w:t xml:space="preserve"> </w:t>
      </w:r>
      <w:r>
        <w:t>А.А. в совершении правонарушения.</w:t>
      </w:r>
    </w:p>
    <w:p w:rsidR="00A77B3E" w:rsidP="00D37EC1">
      <w:pPr>
        <w:ind w:firstLine="720"/>
        <w:jc w:val="both"/>
      </w:pPr>
      <w:r>
        <w:t xml:space="preserve">За совершенное </w:t>
      </w:r>
      <w:r>
        <w:t>Кудусовым</w:t>
      </w:r>
      <w:r>
        <w:t xml:space="preserve"> А.А.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</w:t>
      </w:r>
      <w: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, за ис</w:t>
      </w:r>
      <w:r>
        <w:t>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D37EC1">
      <w:pPr>
        <w:ind w:firstLine="720"/>
        <w:jc w:val="both"/>
      </w:pPr>
      <w:r>
        <w:t>Обстоятельств, смягчающих и отягчающих административну</w:t>
      </w:r>
      <w:r>
        <w:t xml:space="preserve">ю ответственность </w:t>
      </w:r>
      <w:r>
        <w:t>Кудусова</w:t>
      </w:r>
      <w:r>
        <w:t xml:space="preserve"> А.А., а также исключающих производство по делу, судом не установлено. </w:t>
      </w:r>
    </w:p>
    <w:p w:rsidR="00A77B3E" w:rsidP="00D37EC1">
      <w:pPr>
        <w:ind w:firstLine="720"/>
        <w:jc w:val="both"/>
      </w:pPr>
      <w:r>
        <w:t xml:space="preserve">С учетом изложенного, суд считает возможным назначить </w:t>
      </w:r>
      <w:r>
        <w:t>Кудусову</w:t>
      </w:r>
      <w:r>
        <w:t xml:space="preserve"> А.А.  наказание в пределах санкции статьи, в виде административного штрафа.</w:t>
      </w:r>
    </w:p>
    <w:p w:rsidR="00A77B3E" w:rsidP="00D37EC1">
      <w:pPr>
        <w:ind w:firstLine="720"/>
        <w:jc w:val="both"/>
      </w:pPr>
      <w:r>
        <w:t xml:space="preserve">Руководствуясь ст. </w:t>
      </w:r>
      <w:r>
        <w:t>ст. 29.10, 29.11 КоАП РФ, мировой судья,</w:t>
      </w:r>
    </w:p>
    <w:p w:rsidR="00A77B3E" w:rsidP="00D37EC1">
      <w:pPr>
        <w:jc w:val="both"/>
      </w:pPr>
      <w:r>
        <w:t xml:space="preserve">                    </w:t>
      </w:r>
    </w:p>
    <w:p w:rsidR="00A77B3E" w:rsidP="00D37EC1">
      <w:pPr>
        <w:jc w:val="center"/>
      </w:pPr>
      <w:r>
        <w:t>ПОСТАНОВИЛ:</w:t>
      </w:r>
    </w:p>
    <w:p w:rsidR="00A77B3E" w:rsidP="00D37EC1">
      <w:pPr>
        <w:jc w:val="both"/>
      </w:pPr>
    </w:p>
    <w:p w:rsidR="00A77B3E" w:rsidP="00D37EC1">
      <w:pPr>
        <w:ind w:firstLine="720"/>
        <w:jc w:val="both"/>
      </w:pPr>
      <w:r>
        <w:t xml:space="preserve">Признать должностное лицо - заместителя главного бухгалтера НАИМЕНОВАНИЕ ОРГАНИЗАЦИИ </w:t>
      </w:r>
      <w:r>
        <w:t>Кудусова</w:t>
      </w:r>
      <w:r>
        <w:t xml:space="preserve"> Арсена </w:t>
      </w:r>
      <w:r>
        <w:t>Азизовича</w:t>
      </w:r>
      <w:r>
        <w:t>, ПАСПОРТН</w:t>
      </w:r>
      <w:r>
        <w:t>ЫЕ ДАННЫЕ,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D37EC1">
      <w:pPr>
        <w:ind w:firstLine="720"/>
        <w:jc w:val="both"/>
      </w:pPr>
      <w:r>
        <w:t>Реквизиты для уплаты штрафа</w:t>
      </w:r>
      <w:r>
        <w:t xml:space="preserve">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наименование банка: отделение по Республике Крым ЦБРФ открыт</w:t>
      </w:r>
      <w:r>
        <w:t>ый УФК по РК, БИК 043510001, постановление №5-92-161/2017.</w:t>
      </w:r>
    </w:p>
    <w:p w:rsidR="00A77B3E" w:rsidP="00D37EC1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37EC1">
      <w:pPr>
        <w:ind w:firstLine="720"/>
        <w:jc w:val="both"/>
      </w:pPr>
      <w:r>
        <w:t>Постановление может быть обжаловано в Черноморский районный суд Республики Крым чер</w:t>
      </w:r>
      <w:r>
        <w:t>ез мирового судью, вынесшего постановление, в течение 10 суток со дня вручения или получения копии постановления.</w:t>
      </w:r>
    </w:p>
    <w:p w:rsidR="00A77B3E" w:rsidP="00D37EC1">
      <w:pPr>
        <w:jc w:val="both"/>
      </w:pPr>
    </w:p>
    <w:p w:rsidR="00A77B3E" w:rsidP="00D37EC1">
      <w:pPr>
        <w:jc w:val="both"/>
      </w:pPr>
    </w:p>
    <w:p w:rsidR="00A77B3E" w:rsidP="00D37EC1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D37EC1">
      <w:pPr>
        <w:jc w:val="both"/>
      </w:pPr>
    </w:p>
    <w:p w:rsidR="00A77B3E" w:rsidP="00D37EC1">
      <w:pPr>
        <w:jc w:val="both"/>
      </w:pPr>
    </w:p>
    <w:p w:rsidR="00A77B3E" w:rsidP="00D37EC1">
      <w:pPr>
        <w:jc w:val="both"/>
      </w:pPr>
    </w:p>
    <w:sectPr w:rsidSect="00D37EC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