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33330B">
      <w:pPr>
        <w:jc w:val="right"/>
      </w:pPr>
      <w:r>
        <w:t xml:space="preserve">                      Дело №5-92-162/2017</w:t>
      </w:r>
    </w:p>
    <w:p w:rsidR="00A77B3E"/>
    <w:p w:rsidR="00A77B3E" w:rsidP="0033330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 </w:t>
      </w:r>
      <w:r>
        <w:t xml:space="preserve">                               </w:t>
      </w:r>
      <w:r>
        <w:t xml:space="preserve">                        </w:t>
      </w:r>
      <w:r>
        <w:t>пгт</w:t>
      </w:r>
      <w:r>
        <w:t>. Черноморское, Республика Крым</w:t>
      </w:r>
    </w:p>
    <w:p w:rsidR="00A77B3E"/>
    <w:p w:rsidR="00A77B3E" w:rsidP="0033330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</w:t>
      </w:r>
      <w:r>
        <w:t xml:space="preserve">С России №6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33330B">
      <w:pPr>
        <w:ind w:firstLine="720"/>
        <w:jc w:val="both"/>
      </w:pPr>
      <w:r>
        <w:t>о совершении административного правонарушения, предусмотр</w:t>
      </w:r>
      <w:r>
        <w:t>енного ч.1 ст.15.6 КоАП РФ,</w:t>
      </w:r>
    </w:p>
    <w:p w:rsidR="00A77B3E" w:rsidP="0033330B">
      <w:pPr>
        <w:jc w:val="both"/>
      </w:pPr>
    </w:p>
    <w:p w:rsidR="00A77B3E" w:rsidP="0033330B">
      <w:pPr>
        <w:jc w:val="center"/>
      </w:pPr>
      <w:r>
        <w:t>У С Т А Н О В И Л:</w:t>
      </w:r>
    </w:p>
    <w:p w:rsidR="00A77B3E" w:rsidP="0033330B">
      <w:pPr>
        <w:jc w:val="both"/>
      </w:pPr>
    </w:p>
    <w:p w:rsidR="00A77B3E" w:rsidP="0033330B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</w:t>
      </w:r>
      <w:r>
        <w:t>тоятельствах:</w:t>
      </w:r>
    </w:p>
    <w:p w:rsidR="00A77B3E" w:rsidP="0033330B">
      <w:pPr>
        <w:jc w:val="both"/>
      </w:pPr>
      <w:r>
        <w:t xml:space="preserve">ДАТА находясь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</w:t>
      </w:r>
      <w:r>
        <w:t>Российской 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33330B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</w:t>
      </w:r>
      <w:r>
        <w:t xml:space="preserve">а (форма 6-НДФЛ) по 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</w:t>
      </w:r>
      <w:r>
        <w:t>01.08.2016 года (включительно) в электронном виде по телекоммуникационным каналам связи.</w:t>
      </w:r>
    </w:p>
    <w:p w:rsidR="00A77B3E" w:rsidP="0033330B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33330B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</w:t>
      </w:r>
      <w:r>
        <w:t xml:space="preserve">нения в действия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t>учаев, предусмотренных частью 2 настоящей статьи.</w:t>
      </w:r>
    </w:p>
    <w:p w:rsidR="00A77B3E" w:rsidP="0033330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3330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3330B">
      <w:pPr>
        <w:ind w:firstLine="720"/>
        <w:jc w:val="both"/>
      </w:pPr>
      <w:r>
        <w:t>В соответствии со ст. 26.11 КоАП РФ судья, члены колле</w:t>
      </w:r>
      <w:r>
        <w:t>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>
        <w:t>х совокупности. Никакие доказательства не могут иметь заранее установленную силу.</w:t>
      </w:r>
    </w:p>
    <w:p w:rsidR="00A77B3E" w:rsidP="0033330B">
      <w:pPr>
        <w:ind w:firstLine="720"/>
        <w:jc w:val="both"/>
      </w:pPr>
      <w:r>
        <w:t xml:space="preserve"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</w:t>
      </w:r>
      <w:r>
        <w:t>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</w:t>
      </w:r>
      <w:r>
        <w:t>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33330B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</w:t>
      </w:r>
      <w:r>
        <w:t xml:space="preserve">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</w:t>
      </w:r>
      <w:r>
        <w:t xml:space="preserve">ра организации. </w:t>
      </w:r>
    </w:p>
    <w:p w:rsidR="00A77B3E" w:rsidP="0033330B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33330B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33330B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33330B">
      <w:pPr>
        <w:jc w:val="both"/>
      </w:pPr>
      <w:r>
        <w:t>- копией к</w:t>
      </w:r>
      <w:r>
        <w:t>витанции о приеме налоговой декларации (расчета) в электронном виде (лд.12);</w:t>
      </w:r>
    </w:p>
    <w:p w:rsidR="00A77B3E" w:rsidP="0033330B">
      <w:pPr>
        <w:jc w:val="both"/>
      </w:pPr>
      <w:r>
        <w:t>- копией извещения о получении электронного документа (л.д.13);</w:t>
      </w:r>
    </w:p>
    <w:p w:rsidR="00A77B3E" w:rsidP="0033330B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</w:t>
      </w:r>
      <w:r>
        <w:t>АИМЕНОВАНИЕ ОРГАНИЗАЦИИ (л.д.15).</w:t>
      </w:r>
    </w:p>
    <w:p w:rsidR="00A77B3E" w:rsidP="0033330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3330B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</w:t>
      </w:r>
      <w:r>
        <w:t xml:space="preserve">наличие вины </w:t>
      </w:r>
      <w:r>
        <w:t>Кудусова</w:t>
      </w:r>
      <w:r>
        <w:t xml:space="preserve"> А.А. в совершении правонарушения.</w:t>
      </w:r>
    </w:p>
    <w:p w:rsidR="00A77B3E" w:rsidP="0033330B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</w:t>
      </w:r>
      <w:r>
        <w:t>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</w:t>
      </w:r>
      <w:r>
        <w:t xml:space="preserve">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33330B">
      <w:pPr>
        <w:ind w:firstLine="720"/>
        <w:jc w:val="both"/>
      </w:pPr>
      <w:r>
        <w:t>Обстоятельств, смягчающих и отяг</w:t>
      </w:r>
      <w:r>
        <w:t xml:space="preserve">чающих административную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33330B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</w:t>
      </w:r>
      <w:r>
        <w:t>а.</w:t>
      </w:r>
    </w:p>
    <w:p w:rsidR="00A77B3E" w:rsidP="0033330B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33330B">
      <w:pPr>
        <w:jc w:val="both"/>
      </w:pPr>
      <w:r>
        <w:t xml:space="preserve">                    </w:t>
      </w:r>
    </w:p>
    <w:p w:rsidR="00A77B3E" w:rsidP="0033330B">
      <w:pPr>
        <w:jc w:val="center"/>
      </w:pPr>
      <w:r>
        <w:t>ПОСТАНОВИЛ:</w:t>
      </w:r>
    </w:p>
    <w:p w:rsidR="00A77B3E" w:rsidP="0033330B">
      <w:pPr>
        <w:jc w:val="both"/>
      </w:pPr>
    </w:p>
    <w:p w:rsidR="00A77B3E" w:rsidP="0033330B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</w:t>
      </w:r>
      <w:r>
        <w:t xml:space="preserve">рсена </w:t>
      </w:r>
      <w:r>
        <w:t>Азизовича</w:t>
      </w:r>
      <w:r>
        <w:t>, ПАСПОРТНЫЕ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33330B">
      <w:pPr>
        <w:ind w:firstLine="720"/>
        <w:jc w:val="both"/>
      </w:pPr>
      <w:r>
        <w:t>Ре</w:t>
      </w:r>
      <w:r>
        <w:t xml:space="preserve">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</w:t>
      </w:r>
      <w:r>
        <w:t>спублике Крым ЦБРФ открытый УФК по РК, БИК 043510001, постановление №5-92-162/2017.</w:t>
      </w:r>
    </w:p>
    <w:p w:rsidR="00A77B3E" w:rsidP="0033330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3330B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3330B">
      <w:pPr>
        <w:jc w:val="both"/>
      </w:pPr>
    </w:p>
    <w:p w:rsidR="00A77B3E" w:rsidP="0033330B">
      <w:pPr>
        <w:jc w:val="both"/>
      </w:pPr>
    </w:p>
    <w:p w:rsidR="00A77B3E" w:rsidP="0033330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3330B">
      <w:pPr>
        <w:jc w:val="both"/>
      </w:pPr>
    </w:p>
    <w:sectPr w:rsidSect="003333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