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C7C21">
      <w:pPr>
        <w:ind w:firstLine="709"/>
        <w:jc w:val="right"/>
      </w:pPr>
      <w:r>
        <w:t xml:space="preserve">                                                                Дело №5-92-166/2024</w:t>
      </w:r>
    </w:p>
    <w:p w:rsidR="00A77B3E" w:rsidP="00BC7C21">
      <w:pPr>
        <w:ind w:firstLine="709"/>
        <w:jc w:val="right"/>
      </w:pPr>
      <w:r>
        <w:t xml:space="preserve">               УИД: 91МS0092-01-2024-000820-02</w:t>
      </w:r>
    </w:p>
    <w:p w:rsidR="00A77B3E" w:rsidP="00BC7C21">
      <w:pPr>
        <w:ind w:firstLine="709"/>
        <w:jc w:val="both"/>
      </w:pPr>
    </w:p>
    <w:p w:rsidR="00A77B3E" w:rsidP="00BC7C21">
      <w:pPr>
        <w:ind w:firstLine="709"/>
        <w:jc w:val="both"/>
      </w:pPr>
      <w:r>
        <w:t xml:space="preserve">                                              П О С Т А Н О В Л Е Н И Е</w:t>
      </w:r>
    </w:p>
    <w:p w:rsidR="00A77B3E" w:rsidP="00BC7C21">
      <w:pPr>
        <w:jc w:val="both"/>
      </w:pPr>
      <w:r>
        <w:t xml:space="preserve">18 июня 2024 года                                  </w:t>
      </w:r>
      <w:r>
        <w:t xml:space="preserve">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BC7C21" w:rsidP="00BC7C21">
      <w:pPr>
        <w:jc w:val="both"/>
      </w:pPr>
    </w:p>
    <w:p w:rsidR="00A77B3E" w:rsidP="00BC7C21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</w:t>
      </w:r>
      <w:r>
        <w:t>ии РФ, ст.ст.24.2, 24.3, 24.4, 25.1, 29.7 КоАП РФ, рассмотрев дело об административном правонарушении, предусмотренном ст.6.1.1 КоАП РФ, в отношении Борзенко Дмитрия Васильевича, ПАСПОРТНЫЕ ДАННЫЕ</w:t>
      </w:r>
      <w:r>
        <w:t>, гражданина Российской Федерации, ПАСПОРТНЫЕ ДАННЫЕ, р</w:t>
      </w:r>
      <w:r>
        <w:t>аботающего по найму, не имеющего</w:t>
      </w:r>
      <w:r>
        <w:t xml:space="preserve"> регистрации, </w:t>
      </w:r>
      <w:r>
        <w:t>проживающего</w:t>
      </w:r>
      <w:r>
        <w:t xml:space="preserve"> по адресу: АДРЕС,</w:t>
      </w:r>
    </w:p>
    <w:p w:rsidR="00BC7C21" w:rsidP="00BC7C21">
      <w:pPr>
        <w:ind w:firstLine="709"/>
        <w:jc w:val="both"/>
      </w:pPr>
    </w:p>
    <w:p w:rsidR="00A77B3E" w:rsidP="00BC7C21">
      <w:pPr>
        <w:ind w:firstLine="709"/>
        <w:jc w:val="both"/>
      </w:pPr>
      <w:r>
        <w:t xml:space="preserve">                                                     </w:t>
      </w:r>
      <w:r>
        <w:t>У С Т А Н О В И Л:</w:t>
      </w:r>
    </w:p>
    <w:p w:rsidR="00BC7C21" w:rsidP="00BC7C21">
      <w:pPr>
        <w:ind w:firstLine="709"/>
        <w:jc w:val="both"/>
      </w:pPr>
    </w:p>
    <w:p w:rsidR="00A77B3E" w:rsidP="00BC7C21">
      <w:pPr>
        <w:ind w:firstLine="709"/>
        <w:jc w:val="both"/>
      </w:pPr>
      <w:r>
        <w:t>Борзенко Д.В. совершил нанесение побоев, причинивших физическую боль, не повлекших последствий, указанных в статье 115</w:t>
      </w:r>
      <w:r>
        <w:t xml:space="preserve">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BC7C21">
      <w:pPr>
        <w:ind w:firstLine="709"/>
        <w:jc w:val="both"/>
      </w:pPr>
      <w:r>
        <w:t>ДАТА, в ВРЕМЯ часов, Борзенко Д.В., находясь около дома №НОМЕР</w:t>
      </w:r>
      <w:r>
        <w:t xml:space="preserve"> по АДРЕС, АДРЕС, в ходе конфликта нанес ФИО два удара рукой в об</w:t>
      </w:r>
      <w:r>
        <w:t xml:space="preserve">ласть лица, от чего последний испытал физическую боль, т.е. своими действиями совершил административное правонарушение, ответственность за которое предусмотрена ст.6.1.1 КоАП РФ. </w:t>
      </w:r>
    </w:p>
    <w:p w:rsidR="00A77B3E" w:rsidP="00BC7C21">
      <w:pPr>
        <w:ind w:firstLine="709"/>
        <w:jc w:val="both"/>
      </w:pPr>
      <w:r>
        <w:t>При рассмотрении дела лицо, в отношении которого ведется производство по дел</w:t>
      </w:r>
      <w:r>
        <w:t>у об административном правонарушении – Борзенко Д.В. вину признал, в содеянном раскаялся, подтвердив обстоятельства совершения правонарушения, изложенные в протоколе.</w:t>
      </w:r>
    </w:p>
    <w:p w:rsidR="00A77B3E" w:rsidP="00BC7C21">
      <w:pPr>
        <w:ind w:firstLine="709"/>
        <w:jc w:val="both"/>
      </w:pPr>
      <w:r>
        <w:t>Потерпевший ФИО в судебное заседание не явился, о дате, времени и месте судебного разбира</w:t>
      </w:r>
      <w:r>
        <w:t xml:space="preserve">тельства по делу извещен надлежащим образом, представил ходатайство, о рассмотрении дела в его отсутствие.  </w:t>
      </w:r>
    </w:p>
    <w:p w:rsidR="00A77B3E" w:rsidP="00BC7C21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изучив материалы дела об администрат</w:t>
      </w:r>
      <w:r>
        <w:t>ивном правонарушении, мировой судья приходит к следующему.</w:t>
      </w:r>
    </w:p>
    <w:p w:rsidR="00A77B3E" w:rsidP="00BC7C21">
      <w:pPr>
        <w:ind w:firstLine="709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</w:t>
      </w:r>
      <w:r>
        <w:t xml:space="preserve">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</w:t>
      </w:r>
      <w:r>
        <w:t>от шестидесяти до ста двадцати часов.</w:t>
      </w:r>
    </w:p>
    <w:p w:rsidR="00A77B3E" w:rsidP="00BC7C21">
      <w:pPr>
        <w:ind w:firstLine="709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</w:t>
      </w:r>
      <w:r>
        <w:t xml:space="preserve">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</w:t>
      </w:r>
      <w:r>
        <w:t>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BC7C21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</w:t>
      </w:r>
      <w:r>
        <w:t>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</w:t>
      </w:r>
      <w:r>
        <w:t>ности). Вместе с тем побои могут и не оставить после себя никаких объективно выявляемых повреждений.</w:t>
      </w:r>
    </w:p>
    <w:p w:rsidR="00A77B3E" w:rsidP="00BC7C21">
      <w:pPr>
        <w:ind w:firstLine="709"/>
        <w:jc w:val="both"/>
      </w:pPr>
      <w: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</w:t>
      </w:r>
      <w:r>
        <w:t>термических факторов и другие аналогичные действия.</w:t>
      </w:r>
    </w:p>
    <w:p w:rsidR="00A77B3E" w:rsidP="00BC7C21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BC7C21">
      <w:pPr>
        <w:ind w:firstLine="709"/>
        <w:jc w:val="both"/>
      </w:pPr>
      <w:r>
        <w:t>В соответствии со ст. 26.2 Кодекса Ро</w:t>
      </w:r>
      <w:r>
        <w:t xml:space="preserve">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</w:t>
      </w:r>
      <w:r>
        <w:t>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</w:t>
      </w:r>
      <w:r>
        <w:t>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</w:t>
      </w:r>
      <w:r>
        <w:t xml:space="preserve"> документами, а также показаниями специальных технических средств, вещественными доказательствами.</w:t>
      </w:r>
    </w:p>
    <w:p w:rsidR="00A77B3E" w:rsidP="00BC7C21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</w:t>
      </w:r>
      <w:r>
        <w:t xml:space="preserve">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BC7C21">
      <w:pPr>
        <w:ind w:firstLine="709"/>
        <w:jc w:val="both"/>
      </w:pPr>
      <w:r>
        <w:t xml:space="preserve">Вина Борзенко Д.В. подтверждается представленными по делу доказательствами, а именно: </w:t>
      </w:r>
    </w:p>
    <w:p w:rsidR="00A77B3E" w:rsidP="00BC7C21">
      <w:pPr>
        <w:ind w:firstLine="709"/>
        <w:jc w:val="both"/>
      </w:pPr>
      <w:r>
        <w:t xml:space="preserve">- </w:t>
      </w:r>
      <w:r>
        <w:t>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BC7C21">
      <w:pPr>
        <w:ind w:firstLine="709"/>
        <w:jc w:val="both"/>
      </w:pPr>
      <w:r>
        <w:t>- рапортом УУП ОУУП и ПДН ОМВД России по Черноморскому району от ДАТА (л.д.2);</w:t>
      </w:r>
    </w:p>
    <w:p w:rsidR="00A77B3E" w:rsidP="00BC7C21">
      <w:pPr>
        <w:ind w:firstLine="709"/>
        <w:jc w:val="both"/>
      </w:pPr>
      <w:r>
        <w:t>- письменным объяснением свидетеля</w:t>
      </w:r>
      <w:r>
        <w:t xml:space="preserve"> ФИО от ДАТА (л.д.3);</w:t>
      </w:r>
    </w:p>
    <w:p w:rsidR="00A77B3E" w:rsidP="00BC7C21">
      <w:pPr>
        <w:ind w:firstLine="709"/>
        <w:jc w:val="both"/>
      </w:pPr>
      <w:r>
        <w:t>- письменным объяснением потерпевшего ФИО от ДАТА (л.д.12).</w:t>
      </w:r>
    </w:p>
    <w:p w:rsidR="00A77B3E" w:rsidP="00BC7C21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</w:t>
      </w:r>
      <w:r>
        <w:t>Ф и не вызывают сомнений в их объективности.</w:t>
      </w:r>
    </w:p>
    <w:p w:rsidR="00A77B3E" w:rsidP="00BC7C21">
      <w:pPr>
        <w:ind w:firstLine="709"/>
        <w:jc w:val="both"/>
      </w:pPr>
      <w:r>
        <w:t xml:space="preserve"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</w:t>
      </w:r>
      <w:r>
        <w:t>к выводу о том, что вина Борзенко Д.В. в совершении административного правонарушения нашла свое подтверждение в ходе судебного заседания.</w:t>
      </w:r>
    </w:p>
    <w:p w:rsidR="00A77B3E" w:rsidP="00BC7C21">
      <w:pPr>
        <w:ind w:firstLine="709"/>
        <w:jc w:val="both"/>
      </w:pPr>
      <w:r>
        <w:t>Действия Борзенко Д.В. мировой судья квалифицирует по ст. 6.1.1 Кодекса Российской Федерации об административных право</w:t>
      </w:r>
      <w:r>
        <w:t>нарушениях,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BC7C21">
      <w:pPr>
        <w:ind w:firstLine="709"/>
        <w:jc w:val="both"/>
      </w:pPr>
      <w:r>
        <w:t>Каких-либо неустранимых сомнений по делу,</w:t>
      </w:r>
      <w:r>
        <w:t xml:space="preserve">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BC7C21">
      <w:pPr>
        <w:ind w:firstLine="709"/>
        <w:jc w:val="both"/>
      </w:pPr>
      <w:r>
        <w:t>Срок давности привлечения лица к административной ответственно</w:t>
      </w:r>
      <w:r>
        <w:t>сти, установленный статьей Кодекса Российской Федерации об административных правонарушениях не истек.</w:t>
      </w:r>
    </w:p>
    <w:p w:rsidR="00A77B3E" w:rsidP="00BC7C21">
      <w:pPr>
        <w:ind w:firstLine="709"/>
        <w:jc w:val="both"/>
      </w:pPr>
      <w: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</w:t>
      </w:r>
      <w:r>
        <w:t>является раскаяние лица, совершившего административное правонарушение.</w:t>
      </w:r>
    </w:p>
    <w:p w:rsidR="00A77B3E" w:rsidP="00BC7C21">
      <w:pPr>
        <w:ind w:firstLine="709"/>
        <w:jc w:val="both"/>
      </w:pPr>
      <w: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Борзенко Д.В. не у</w:t>
      </w:r>
      <w:r>
        <w:t xml:space="preserve">сматривает. </w:t>
      </w:r>
    </w:p>
    <w:p w:rsidR="00A77B3E" w:rsidP="00BC7C21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смягчающих и отсутствие отягчающих административную ответственность обстоятельств, а также данные о лично</w:t>
      </w:r>
      <w:r>
        <w:t>сти лица, в отношении которого ведется производство по настоящему делу, и, исходя из общих принципов назначения наказания, предусмотренных ст.ст.3.1, 4.1 КоАП РФ, считает необходимым назначить Борзенко Д.В. административное наказание в виде административно</w:t>
      </w:r>
      <w:r>
        <w:t>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BC7C21">
      <w:pPr>
        <w:ind w:firstLine="709"/>
        <w:jc w:val="both"/>
      </w:pPr>
      <w:r>
        <w:t>На основании ст.6.1.1 Кодекса Российской Федерации об административных правонарушениях, и руководствуясь ст.с</w:t>
      </w:r>
      <w:r>
        <w:t>т.23.1, 29.9-29.11 КРФ об АП, мировой судья,</w:t>
      </w:r>
    </w:p>
    <w:p w:rsidR="00A77B3E" w:rsidP="00BC7C21">
      <w:pPr>
        <w:ind w:firstLine="709"/>
        <w:jc w:val="both"/>
      </w:pPr>
    </w:p>
    <w:p w:rsidR="00A77B3E" w:rsidP="00BC7C21">
      <w:pPr>
        <w:ind w:firstLine="709"/>
        <w:jc w:val="both"/>
      </w:pPr>
      <w:r>
        <w:t xml:space="preserve">                                            П О С Т А Н О В И Л:</w:t>
      </w:r>
    </w:p>
    <w:p w:rsidR="00A77B3E" w:rsidP="00BC7C21">
      <w:pPr>
        <w:ind w:firstLine="709"/>
        <w:jc w:val="both"/>
      </w:pPr>
    </w:p>
    <w:p w:rsidR="00A77B3E" w:rsidP="00BC7C21">
      <w:pPr>
        <w:ind w:firstLine="709"/>
        <w:jc w:val="both"/>
      </w:pPr>
      <w:r>
        <w:t>Борзенко Дмитрия Васильевича, ПАСПОРТНЫЕ ДАННЫЕ</w:t>
      </w:r>
      <w:r>
        <w:t>, гражданина Российской Федерации, признать виновным в совершении административного правонар</w:t>
      </w:r>
      <w:r>
        <w:t>ушения, предусмотренного ст.6.1.1 КоАП РФ, и назначить ему административное наказание в виде административного штрафа в размере 5 000 (пять тысяч) рублей.</w:t>
      </w:r>
    </w:p>
    <w:p w:rsidR="00A77B3E" w:rsidP="00BC7C21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</w:t>
      </w:r>
      <w:r>
        <w:t>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</w:t>
      </w:r>
      <w:r>
        <w:t xml:space="preserve">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</w:t>
      </w:r>
      <w:r>
        <w:t>в УФК по  Республике Крым; Код Сводного реестра 35220323; КБК 828 1 16 01063 01 0101 140; ОКТМО 35656000; УИН: 0410760300925001662406111; постановление №5-92-166/2024.</w:t>
      </w:r>
    </w:p>
    <w:p w:rsidR="00A77B3E" w:rsidP="00BC7C21">
      <w:pPr>
        <w:ind w:firstLine="709"/>
        <w:jc w:val="both"/>
      </w:pPr>
      <w:r>
        <w:t>Разъяснить Борзенко Д.В., что в соответствии со ст. 32.2 КоАП РФ, административный штраф</w:t>
      </w:r>
      <w: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t>тренных статьей 31.5 настоящего Кодекса.</w:t>
      </w:r>
    </w:p>
    <w:p w:rsidR="00A77B3E" w:rsidP="00BC7C21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C7C21">
      <w:pPr>
        <w:ind w:firstLine="709"/>
        <w:jc w:val="both"/>
      </w:pPr>
      <w:r>
        <w:t>Неуплата административного штрафа в срок, предусмотр</w:t>
      </w:r>
      <w:r>
        <w:t>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>
        <w:t>к до пятидесяти часов (ч.1 ст.20.25 КоАП РФ).</w:t>
      </w:r>
    </w:p>
    <w:p w:rsidR="00A77B3E" w:rsidP="00BC7C21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</w:t>
      </w:r>
      <w:r>
        <w:t xml:space="preserve"> дня вручения или получения копии постановления.</w:t>
      </w:r>
    </w:p>
    <w:p w:rsidR="00A77B3E" w:rsidP="00BC7C21">
      <w:pPr>
        <w:ind w:firstLine="709"/>
        <w:jc w:val="both"/>
      </w:pPr>
      <w:r>
        <w:t xml:space="preserve"> </w:t>
      </w:r>
    </w:p>
    <w:p w:rsidR="00A77B3E" w:rsidP="00BC7C21">
      <w:pPr>
        <w:ind w:firstLine="709"/>
        <w:jc w:val="both"/>
      </w:pPr>
    </w:p>
    <w:p w:rsidR="00A77B3E" w:rsidP="00BC7C21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О.В. </w:t>
      </w:r>
      <w:r>
        <w:t>Байбарза</w:t>
      </w:r>
    </w:p>
    <w:p w:rsidR="00A77B3E" w:rsidP="00BC7C21">
      <w:pPr>
        <w:ind w:firstLine="709"/>
        <w:jc w:val="both"/>
      </w:pPr>
    </w:p>
    <w:p w:rsidR="00BC7C21" w:rsidRPr="004C1B7C" w:rsidP="00BC7C21">
      <w:pPr>
        <w:ind w:firstLine="720"/>
        <w:jc w:val="both"/>
      </w:pPr>
      <w:r w:rsidRPr="004C1B7C">
        <w:t>«СОГЛАСОВАНО»</w:t>
      </w:r>
    </w:p>
    <w:p w:rsidR="00BC7C21" w:rsidP="00BC7C2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C7C21" w:rsidP="00BC7C21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BC7C21" w:rsidRPr="006D51A8" w:rsidP="00BC7C21">
      <w:pPr>
        <w:ind w:firstLine="720"/>
        <w:jc w:val="both"/>
      </w:pPr>
      <w:r w:rsidRPr="006D51A8">
        <w:t>судебного участка №92</w:t>
      </w:r>
    </w:p>
    <w:p w:rsidR="00BC7C21" w:rsidP="00BC7C21">
      <w:pPr>
        <w:ind w:firstLine="720"/>
        <w:jc w:val="both"/>
      </w:pPr>
      <w:r w:rsidRPr="006D51A8">
        <w:t>Черноморского судебного района</w:t>
      </w:r>
    </w:p>
    <w:p w:rsidR="00BC7C21" w:rsidP="00BC7C21">
      <w:pPr>
        <w:ind w:firstLine="720"/>
        <w:jc w:val="both"/>
      </w:pPr>
      <w:r>
        <w:t>(Черноморский муниципальный район)</w:t>
      </w:r>
    </w:p>
    <w:p w:rsidR="00BC7C21" w:rsidRPr="006D51A8" w:rsidP="00BC7C21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BC7C21" w:rsidP="00BC7C21">
      <w:pPr>
        <w:ind w:firstLine="709"/>
        <w:jc w:val="both"/>
      </w:pPr>
    </w:p>
    <w:sectPr w:rsidSect="00BC7C2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21"/>
    <w:rsid w:val="004C1B7C"/>
    <w:rsid w:val="006D51A8"/>
    <w:rsid w:val="00A77B3E"/>
    <w:rsid w:val="00BC7C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C7C2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