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E28EF">
      <w:pPr>
        <w:ind w:firstLine="709"/>
        <w:jc w:val="right"/>
      </w:pPr>
      <w:r>
        <w:t>Дело №5-92-175/2024</w:t>
      </w:r>
    </w:p>
    <w:p w:rsidR="00A77B3E" w:rsidP="000E28EF">
      <w:pPr>
        <w:ind w:firstLine="709"/>
        <w:jc w:val="right"/>
      </w:pPr>
      <w:r>
        <w:t xml:space="preserve">                                                    УИД: 91MS0092-01-2024-000849-12</w:t>
      </w:r>
    </w:p>
    <w:p w:rsidR="00A77B3E" w:rsidP="000E28EF">
      <w:pPr>
        <w:ind w:firstLine="709"/>
        <w:jc w:val="both"/>
      </w:pPr>
    </w:p>
    <w:p w:rsidR="00A77B3E" w:rsidP="000E28EF">
      <w:pPr>
        <w:ind w:firstLine="709"/>
        <w:jc w:val="both"/>
      </w:pPr>
      <w:r>
        <w:t xml:space="preserve">  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A77B3E" w:rsidP="000E28EF">
      <w:pPr>
        <w:ind w:firstLine="709"/>
        <w:jc w:val="both"/>
      </w:pPr>
    </w:p>
    <w:p w:rsidR="00A77B3E" w:rsidP="000E28EF">
      <w:pPr>
        <w:jc w:val="both"/>
      </w:pPr>
      <w:r>
        <w:t xml:space="preserve">21 июня 2024 года     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0E28EF">
      <w:pPr>
        <w:ind w:firstLine="709"/>
        <w:jc w:val="both"/>
      </w:pPr>
    </w:p>
    <w:p w:rsidR="00A77B3E" w:rsidP="000E28E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Леопольд Галины Юрьевны, ПАСПОРТНЫЕ ДАННЫЕ</w:t>
      </w:r>
      <w:r>
        <w:t>, гражданки Российской Федерации, ПАСПОРТНЫЕ ДАННЫЕ, не работающей, зарегистрированной</w:t>
      </w:r>
      <w:r>
        <w:t xml:space="preserve"> и </w:t>
      </w:r>
      <w:r>
        <w:t>про</w:t>
      </w:r>
      <w:r>
        <w:t>живающей</w:t>
      </w:r>
      <w:r>
        <w:t xml:space="preserve"> по адресу:  АДРЕС, </w:t>
      </w:r>
    </w:p>
    <w:p w:rsidR="00A77B3E" w:rsidP="000E28EF">
      <w:pPr>
        <w:ind w:firstLine="709"/>
        <w:jc w:val="both"/>
      </w:pPr>
    </w:p>
    <w:p w:rsidR="00A77B3E" w:rsidP="000E28EF">
      <w:pPr>
        <w:ind w:firstLine="709"/>
        <w:jc w:val="both"/>
      </w:pPr>
      <w:r>
        <w:t xml:space="preserve">                                    </w:t>
      </w:r>
      <w:r>
        <w:t xml:space="preserve">          У С Т А Н О В И Л:</w:t>
      </w:r>
    </w:p>
    <w:p w:rsidR="00A77B3E" w:rsidP="000E28EF">
      <w:pPr>
        <w:ind w:firstLine="709"/>
        <w:jc w:val="both"/>
      </w:pPr>
    </w:p>
    <w:p w:rsidR="00A77B3E" w:rsidP="000E28EF">
      <w:pPr>
        <w:ind w:firstLine="709"/>
        <w:jc w:val="both"/>
      </w:pPr>
      <w:r>
        <w:t>Леопольд Г.Ю. совершила повторное в течение одного года, несоблюдение лицом, в отношении которого установлен административный надзор, административных огра</w:t>
      </w:r>
      <w:r>
        <w:t>ничения или ограничений, установленных ей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0E28EF">
      <w:pPr>
        <w:ind w:firstLine="709"/>
        <w:jc w:val="both"/>
      </w:pPr>
      <w:r>
        <w:t>ДАТА в ВРЕМЯ часов Леопольд Г.Ю., находясь под административным на</w:t>
      </w:r>
      <w:r>
        <w:t>дзором, отсутствовала по месту жительства по адресу: АДРЕС, чем нарушила административное ограничение, установленное ей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</w:t>
      </w:r>
      <w:r>
        <w:t>ия, являющегося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суток, т.е. совершила административное правонарушение, предусмотренное ч.1 ст.19.24 КоАП РФ.</w:t>
      </w:r>
    </w:p>
    <w:p w:rsidR="00A77B3E" w:rsidP="000E28EF">
      <w:pPr>
        <w:ind w:firstLine="709"/>
        <w:jc w:val="both"/>
      </w:pPr>
      <w:r>
        <w:t xml:space="preserve">В судебном заседании Леопольд Г.Ю. свою вину в совершении </w:t>
      </w:r>
      <w:r>
        <w:t>административного правонарушения признала, суду пояснила, что вышла в магазин.</w:t>
      </w:r>
    </w:p>
    <w:p w:rsidR="00A77B3E" w:rsidP="000E28EF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Леополь</w:t>
      </w:r>
      <w:r>
        <w:t>д Г.Ю.,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0E28EF">
      <w:pPr>
        <w:ind w:firstLine="709"/>
        <w:jc w:val="both"/>
      </w:pPr>
      <w:r>
        <w:t>Факт совершения Леопольд Г.Ю. указанного правонарушения подтверждается:</w:t>
      </w:r>
    </w:p>
    <w:p w:rsidR="00A77B3E" w:rsidP="000E28EF">
      <w:pPr>
        <w:ind w:firstLine="709"/>
        <w:jc w:val="both"/>
      </w:pPr>
      <w:r>
        <w:t>- протоколом об административном право</w:t>
      </w:r>
      <w:r>
        <w:t>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0E28EF">
      <w:pPr>
        <w:ind w:firstLine="709"/>
        <w:jc w:val="both"/>
      </w:pPr>
      <w:r>
        <w:t>- копией акта посещения поднадзорного лица от ДАТА (л.д.4);</w:t>
      </w:r>
    </w:p>
    <w:p w:rsidR="00A77B3E" w:rsidP="000E28EF">
      <w:pPr>
        <w:ind w:firstLine="709"/>
        <w:jc w:val="both"/>
      </w:pPr>
      <w:r>
        <w:t>- копией предупреждения, вынесенного поднадзорной Леопольд Г.Ю. ДАТА (л.д.15);</w:t>
      </w:r>
    </w:p>
    <w:p w:rsidR="00A77B3E" w:rsidP="000E28EF">
      <w:pPr>
        <w:ind w:firstLine="709"/>
        <w:jc w:val="both"/>
      </w:pPr>
      <w:r>
        <w:t>- копией р</w:t>
      </w:r>
      <w:r>
        <w:t>асписки о разъяснении обязанностей и прав поднадзорного лица от ДАТА (л.д.16);</w:t>
      </w:r>
    </w:p>
    <w:p w:rsidR="00A77B3E" w:rsidP="000E28EF">
      <w:pPr>
        <w:ind w:firstLine="709"/>
        <w:jc w:val="both"/>
      </w:pPr>
      <w:r>
        <w:t>- копией решения Черноморского районного суда Республики Крым от ДАТА №НОМЕР</w:t>
      </w:r>
      <w:r>
        <w:t xml:space="preserve">, согласно которому в отношении Леопольд Г.Ю. установлен административный надзор сроком на три </w:t>
      </w:r>
      <w:r>
        <w:t>года и установлены административные ограничения, в том числе в виде запрещение пребывания вне жилого или иного помещения, являющегося местом жительства или пребывания поднадзорного лица с ВРЕМЯ час</w:t>
      </w:r>
      <w:r>
        <w:t>.</w:t>
      </w:r>
      <w:r>
        <w:t xml:space="preserve"> </w:t>
      </w:r>
      <w:r>
        <w:t>д</w:t>
      </w:r>
      <w:r>
        <w:t>о ВРЕМЯ час. следующих суток (л.д.17-19);</w:t>
      </w:r>
    </w:p>
    <w:p w:rsidR="00A77B3E" w:rsidP="000E28EF">
      <w:pPr>
        <w:ind w:firstLine="709"/>
        <w:jc w:val="both"/>
      </w:pPr>
      <w:r>
        <w:t>- копией решен</w:t>
      </w:r>
      <w:r>
        <w:t xml:space="preserve">ия Черноморского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>, согласно которому в отношении Леопольд Г.Ю. продлен административный надзор сроком шесть месяцев и установлены дополнительные ограничения (л.д.22-23);</w:t>
      </w:r>
    </w:p>
    <w:p w:rsidR="00A77B3E" w:rsidP="000E28EF">
      <w:pPr>
        <w:ind w:firstLine="709"/>
        <w:jc w:val="both"/>
      </w:pPr>
      <w:r>
        <w:t>- копией решения Черноморского райо</w:t>
      </w:r>
      <w:r>
        <w:t xml:space="preserve">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>, согласно которому в отношении Леопольд Г.Ю. продлен административный надзор сроком шесть месяцев (л.д.24-25);</w:t>
      </w:r>
    </w:p>
    <w:p w:rsidR="00A77B3E" w:rsidP="000E28EF">
      <w:pPr>
        <w:ind w:firstLine="709"/>
        <w:jc w:val="both"/>
      </w:pPr>
      <w:r>
        <w:t>- копией постановления мирового судьи судебного участка №92 Черноморского судебного района Респуб</w:t>
      </w:r>
      <w:r>
        <w:t>лики Крым №НОМЕР</w:t>
      </w:r>
      <w:r>
        <w:t xml:space="preserve"> от ДАТА, вступившего в законную силу ДАТА, о привлечении Леопольд Г.Ю. к административной ответственности по ч.1 ст.19.24 КоАП РФ (л.д.16);</w:t>
      </w:r>
    </w:p>
    <w:p w:rsidR="00A77B3E" w:rsidP="000E28EF">
      <w:pPr>
        <w:ind w:firstLine="709"/>
        <w:jc w:val="both"/>
      </w:pPr>
      <w:r>
        <w:t>- видеозаписью с места совершения административного правонарушения (л.д.29).</w:t>
      </w:r>
    </w:p>
    <w:p w:rsidR="00A77B3E" w:rsidP="000E28EF">
      <w:pPr>
        <w:ind w:firstLine="709"/>
        <w:jc w:val="both"/>
      </w:pPr>
      <w:r>
        <w:t>Оснований став</w:t>
      </w:r>
      <w:r>
        <w:t>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E28EF">
      <w:pPr>
        <w:ind w:firstLine="709"/>
        <w:jc w:val="both"/>
      </w:pPr>
      <w:r>
        <w:t>За совершенное Леопольд Г.Ю. административное право</w:t>
      </w:r>
      <w:r>
        <w:t>нарушение, предусмотрена ответственность по ч.3 ст.19.24 КоАП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</w:t>
      </w:r>
      <w:r>
        <w:t xml:space="preserve">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</w:t>
      </w:r>
      <w:r>
        <w:t>еняться обязательные работы либо административный арест, в размере от двух тысяч до двух тысяч пятисот рублей.</w:t>
      </w:r>
    </w:p>
    <w:p w:rsidR="00A77B3E" w:rsidP="000E28EF">
      <w:pPr>
        <w:ind w:firstLine="709"/>
        <w:jc w:val="both"/>
      </w:pPr>
      <w:r>
        <w:t>Обстоятельств, смягчающих и отягчающих административную ответственность Леопольд Г.Ю., в соответствии со ст.ст.4.2, 4.3 КоАП РФ, судом не установ</w:t>
      </w:r>
      <w:r>
        <w:t>лено.</w:t>
      </w:r>
    </w:p>
    <w:p w:rsidR="00A77B3E" w:rsidP="000E28EF">
      <w:pPr>
        <w:ind w:firstLine="709"/>
        <w:jc w:val="both"/>
      </w:pPr>
      <w:r>
        <w:t>Учитывая вышеизложенное, характер совершенного Леопольд Г.Ю. административного правонарушения, данных о личности лица, которая официально не трудоустроена, ранее неоднократно привлекалась к административной ответственности за аналогичные правонарушен</w:t>
      </w:r>
      <w:r>
        <w:t xml:space="preserve">ия, однако должных выводов для себя не сделала, исходя из принципа разумности и справедливости, считаю необходимым назначить ей наказание в виде административного ареста, поскольку этот вид административного наказания, по мнению суда, будет способствовать </w:t>
      </w:r>
      <w:r>
        <w:t>предупреждению совершения им новых правонарушений.</w:t>
      </w:r>
    </w:p>
    <w:p w:rsidR="00A77B3E" w:rsidP="000E28EF">
      <w:pPr>
        <w:ind w:firstLine="709"/>
        <w:jc w:val="both"/>
      </w:pPr>
      <w:r>
        <w:t>Сведений о том, что Леопольд Г.Ю.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0E28EF">
      <w:pPr>
        <w:ind w:firstLine="709"/>
        <w:jc w:val="both"/>
      </w:pPr>
      <w:r>
        <w:t>На основании ч.3 ст.19.24 Кодекса</w:t>
      </w:r>
      <w:r>
        <w:t xml:space="preserve"> Российской Федерации об административных правонарушениях, и руководствуясь ст.ст.23.1, 29.9-29.11 КРФ о АП, мировой судья, -</w:t>
      </w:r>
    </w:p>
    <w:p w:rsidR="000E28EF" w:rsidP="000E28EF">
      <w:pPr>
        <w:ind w:firstLine="709"/>
        <w:jc w:val="both"/>
      </w:pPr>
    </w:p>
    <w:p w:rsidR="00A77B3E" w:rsidP="000E28EF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0E28EF">
      <w:pPr>
        <w:ind w:firstLine="709"/>
        <w:jc w:val="both"/>
      </w:pPr>
    </w:p>
    <w:p w:rsidR="00A77B3E" w:rsidP="000E28EF">
      <w:pPr>
        <w:ind w:firstLine="709"/>
        <w:jc w:val="both"/>
      </w:pPr>
      <w:r>
        <w:t>Леопольд Галину Юрьевну, ПАСПОРТНЫЕ ДАННЫЕ</w:t>
      </w:r>
      <w:r>
        <w:t>, гражданку Российской Федерации, признать виновной в совершении п</w:t>
      </w:r>
      <w:r>
        <w:t>равонарушения, предусмотренного ч.3 ст.19.24 Кодекса об административных правонарушениях Российской Федерации, и подвергнуть административному наказанию в виде административного ареста сроком на 10 (десять) суток.</w:t>
      </w:r>
    </w:p>
    <w:p w:rsidR="00A77B3E" w:rsidP="000E28EF">
      <w:pPr>
        <w:ind w:firstLine="709"/>
        <w:jc w:val="both"/>
      </w:pPr>
      <w:r>
        <w:t xml:space="preserve">Срок административного ареста исчислять с </w:t>
      </w:r>
      <w:r>
        <w:t>09-15 часов 21 июня 2024 года.</w:t>
      </w:r>
    </w:p>
    <w:p w:rsidR="00A77B3E" w:rsidP="000E28E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</w:t>
      </w:r>
      <w:r>
        <w:t>ли получения копии постановления.</w:t>
      </w:r>
    </w:p>
    <w:p w:rsidR="00A77B3E" w:rsidP="000E28EF">
      <w:pPr>
        <w:ind w:firstLine="709"/>
        <w:jc w:val="both"/>
      </w:pPr>
    </w:p>
    <w:p w:rsidR="00A77B3E" w:rsidP="000E28EF">
      <w:pPr>
        <w:ind w:firstLine="709"/>
        <w:jc w:val="both"/>
      </w:pPr>
    </w:p>
    <w:p w:rsidR="00A77B3E" w:rsidP="000E28E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О.В. </w:t>
      </w:r>
      <w:r>
        <w:t>Байбарза</w:t>
      </w:r>
    </w:p>
    <w:p w:rsidR="00A77B3E" w:rsidP="000E28EF">
      <w:pPr>
        <w:ind w:firstLine="709"/>
        <w:jc w:val="both"/>
      </w:pPr>
    </w:p>
    <w:p w:rsidR="000E28EF" w:rsidRPr="004C1B7C" w:rsidP="000E28EF">
      <w:pPr>
        <w:ind w:firstLine="720"/>
        <w:jc w:val="both"/>
      </w:pPr>
      <w:r w:rsidRPr="004C1B7C">
        <w:t>«СОГЛАСОВАНО»</w:t>
      </w:r>
    </w:p>
    <w:p w:rsidR="000E28EF" w:rsidP="000E28E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E28EF" w:rsidP="000E28E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E28EF" w:rsidRPr="006D51A8" w:rsidP="000E28EF">
      <w:pPr>
        <w:ind w:firstLine="720"/>
        <w:jc w:val="both"/>
      </w:pPr>
      <w:r w:rsidRPr="006D51A8">
        <w:t>судебного участка №92</w:t>
      </w:r>
    </w:p>
    <w:p w:rsidR="000E28EF" w:rsidP="000E28EF">
      <w:pPr>
        <w:ind w:firstLine="720"/>
        <w:jc w:val="both"/>
      </w:pPr>
      <w:r w:rsidRPr="006D51A8">
        <w:t>Черноморского судебного района</w:t>
      </w:r>
    </w:p>
    <w:p w:rsidR="000E28EF" w:rsidP="000E28EF">
      <w:pPr>
        <w:ind w:firstLine="720"/>
        <w:jc w:val="both"/>
      </w:pPr>
      <w:r>
        <w:t>(Черноморский муниципальный район)</w:t>
      </w:r>
    </w:p>
    <w:p w:rsidR="000E28EF" w:rsidRPr="006D51A8" w:rsidP="000E28EF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0E28EF">
      <w:pPr>
        <w:ind w:firstLine="709"/>
        <w:jc w:val="both"/>
      </w:pPr>
    </w:p>
    <w:p w:rsidR="00A77B3E" w:rsidP="000E28EF">
      <w:pPr>
        <w:ind w:firstLine="709"/>
        <w:jc w:val="both"/>
      </w:pPr>
    </w:p>
    <w:sectPr w:rsidSect="000E28E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EF"/>
    <w:rsid w:val="000E28EF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E28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