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/>
    <w:p w:rsidR="00A77B3E" w:rsidP="000111DA">
      <w:pPr>
        <w:ind w:firstLine="709"/>
        <w:jc w:val="right"/>
      </w:pPr>
      <w:r>
        <w:t xml:space="preserve">                                                                Дело №5-92-178/2026</w:t>
      </w:r>
    </w:p>
    <w:p w:rsidR="00A77B3E" w:rsidP="000111DA">
      <w:pPr>
        <w:ind w:firstLine="709"/>
        <w:jc w:val="right"/>
      </w:pPr>
      <w:r>
        <w:t xml:space="preserve">               УИД: 91RS0023-01-2026-000850-19</w:t>
      </w:r>
    </w:p>
    <w:p w:rsidR="00A77B3E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                     </w:t>
      </w:r>
      <w:r>
        <w:t xml:space="preserve">                  П О С Т А Н О В Л Е Н И Е</w:t>
      </w:r>
    </w:p>
    <w:p w:rsidR="000111DA" w:rsidP="000111DA">
      <w:pPr>
        <w:ind w:firstLine="709"/>
        <w:jc w:val="both"/>
      </w:pPr>
    </w:p>
    <w:p w:rsidR="00A77B3E" w:rsidP="000111DA">
      <w:pPr>
        <w:jc w:val="both"/>
      </w:pPr>
      <w:r>
        <w:t xml:space="preserve">28 мая 2026 года                            </w:t>
      </w:r>
      <w:r>
        <w:t xml:space="preserve">                                   </w:t>
      </w:r>
      <w:r>
        <w:t>Республика Крым, Черноморский район,</w:t>
      </w:r>
    </w:p>
    <w:p w:rsidR="00A77B3E" w:rsidP="000111DA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</w:t>
      </w:r>
      <w:r>
        <w:t xml:space="preserve">ний, предусмотренных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Гранкиной</w:t>
      </w:r>
      <w:r>
        <w:t xml:space="preserve"> Лейлы </w:t>
      </w:r>
      <w:r>
        <w:t>Шахин</w:t>
      </w:r>
      <w:r>
        <w:t xml:space="preserve"> </w:t>
      </w:r>
      <w:r>
        <w:t>Кызы</w:t>
      </w:r>
      <w:r>
        <w:t>, ПАСПОРТНЫЕ ДАННЫЕ, гражданки Российской Фед</w:t>
      </w:r>
      <w:r>
        <w:t>ерации, ПАСПОРТНЫЕ ДАННЫЕ, работающей по найму, зарегистрированной и проживающей по адресу: АДРЕС,</w:t>
      </w:r>
    </w:p>
    <w:p w:rsidR="000111DA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                                               </w:t>
      </w:r>
      <w:r>
        <w:t>У С Т А Н О В И Л:</w:t>
      </w:r>
    </w:p>
    <w:p w:rsidR="000111DA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ДАТА в ВРЕМЯ, </w:t>
      </w:r>
      <w:r>
        <w:t>Гранкина</w:t>
      </w:r>
      <w:r>
        <w:t xml:space="preserve"> Л.Ш., находясь около дома по адресу: АДРЕС, умышленно нанесла несоверше</w:t>
      </w:r>
      <w:r>
        <w:t>ннолетнему ФИО, ПАСПОРТНЫЕ ДАННЫЕ, побои, а именно два удара рукой в область лица, чем причинила последнему физическую боль и телесные повреждения, которые согласно заключению эксперта № НОМЕР</w:t>
      </w:r>
      <w:r>
        <w:t xml:space="preserve"> от ДАТА не повлекли за собой кратковременного расстройства здоров</w:t>
      </w:r>
      <w:r>
        <w:t>ья или незначительной стойкой утраты общей трудоспособности, расцениваются как повреждения, не причинившие вред здоровью, что не повлекло последствий, указанных в ст.115 УК РФ и не содержит признаки уголовно наказуемого деяния, т.е. своими действиями совер</w:t>
      </w:r>
      <w:r>
        <w:t>шила административное правонарушение, ответственность за которое предусмотрена ст.6.1.1 КоАП РФ.</w:t>
      </w:r>
    </w:p>
    <w:p w:rsidR="00A77B3E" w:rsidP="000111DA">
      <w:pPr>
        <w:ind w:firstLine="709"/>
        <w:jc w:val="both"/>
      </w:pPr>
      <w:r>
        <w:t xml:space="preserve">При рассмотрении дела лицо, в отношении которого ведется производство по делу об административном правонарушении – </w:t>
      </w:r>
      <w:r>
        <w:t>Гранкина</w:t>
      </w:r>
      <w:r>
        <w:t xml:space="preserve"> Л.Ш., обстоятельства совершения пра</w:t>
      </w:r>
      <w:r>
        <w:t>вонарушения, изложенные в протоколе подтвердила,  вину признала в полном объеме, в содеянном раскаялась.</w:t>
      </w:r>
    </w:p>
    <w:p w:rsidR="00A77B3E" w:rsidP="000111DA">
      <w:pPr>
        <w:ind w:firstLine="709"/>
        <w:jc w:val="both"/>
      </w:pPr>
      <w:r>
        <w:t>Несовершеннолетний потерпевший ФИО, опрошенный в присутствии начальника отдела по делам несовершеннолетних и защите их прав администрации Черноморского</w:t>
      </w:r>
      <w:r>
        <w:t xml:space="preserve"> района Республики Крым – ФИО, в ходе рассмотрения дела пояснил, что </w:t>
      </w:r>
      <w:r>
        <w:t>Гранкина</w:t>
      </w:r>
      <w:r>
        <w:t xml:space="preserve"> Л.Ш. является его матерью. ДАТА между ним и </w:t>
      </w:r>
      <w:r>
        <w:t>Гранкиной</w:t>
      </w:r>
      <w:r>
        <w:t xml:space="preserve"> Л.Ш.  произошел словестный конфликт, в ходе которого последняя ударила его ладонью по лицу и поцарапала щеку. В настоящее вр</w:t>
      </w:r>
      <w:r>
        <w:t xml:space="preserve">емя каких-либо претензий к </w:t>
      </w:r>
      <w:r>
        <w:t>Гранкиной</w:t>
      </w:r>
      <w:r>
        <w:t xml:space="preserve"> Л.Ш. он не имеет.</w:t>
      </w:r>
    </w:p>
    <w:p w:rsidR="00A77B3E" w:rsidP="000111DA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несовершеннолетнего потерпевшего, изучив материалы дела об административном правонарушении</w:t>
      </w:r>
      <w:r>
        <w:t>, мировой судья приходит к следующему.</w:t>
      </w:r>
    </w:p>
    <w:p w:rsidR="00A77B3E" w:rsidP="000111DA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</w:t>
      </w:r>
      <w:r>
        <w:t xml:space="preserve"> не содержат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</w:t>
      </w:r>
      <w:r>
        <w:t>а двадцати часов.</w:t>
      </w:r>
    </w:p>
    <w:p w:rsidR="00A77B3E" w:rsidP="000111DA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</w:t>
      </w:r>
      <w:r>
        <w:t xml:space="preserve">дусмотренного ст. 6.1.1 КоАП РФ, характеризуется умышленной формой вины, то есть, когда лицо, совершившее административное правонарушение, сознает противоправный характер своего </w:t>
      </w:r>
      <w:r>
        <w:t>действия, предвидит возможность или неизбежность наступления негативных послед</w:t>
      </w:r>
      <w:r>
        <w:t>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0111DA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составляют особого вида повр</w:t>
      </w:r>
      <w:r>
        <w:t>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</w:t>
      </w:r>
      <w:r>
        <w:t xml:space="preserve"> побои могут и не оставить после себя никаких объективно выявляемых повреждений.</w:t>
      </w:r>
    </w:p>
    <w:p w:rsidR="00A77B3E" w:rsidP="000111DA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</w:t>
      </w:r>
      <w:r>
        <w:t xml:space="preserve"> и другие аналогичные действия.</w:t>
      </w:r>
    </w:p>
    <w:p w:rsidR="00A77B3E" w:rsidP="000111DA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0111DA">
      <w:pPr>
        <w:ind w:firstLine="709"/>
        <w:jc w:val="both"/>
      </w:pPr>
      <w:r>
        <w:t>В соответствии со ст. 26.2 Кодекса Российской Федерации о</w:t>
      </w:r>
      <w:r>
        <w:t>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</w:t>
      </w:r>
      <w:r>
        <w:t>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</w:t>
      </w:r>
      <w:r>
        <w:t>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</w:t>
      </w:r>
      <w:r>
        <w:t>е показаниями специальных технических средств, вещественными доказательствами.</w:t>
      </w:r>
    </w:p>
    <w:p w:rsidR="00A77B3E" w:rsidP="000111DA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</w:t>
      </w:r>
      <w:r>
        <w:t xml:space="preserve">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0111DA">
      <w:pPr>
        <w:ind w:firstLine="709"/>
        <w:jc w:val="both"/>
      </w:pPr>
      <w:r>
        <w:t xml:space="preserve">Вина </w:t>
      </w:r>
      <w:r>
        <w:t>Гранкиной</w:t>
      </w:r>
      <w:r>
        <w:t xml:space="preserve"> Л.Ш. подтверждается представленными по делу доказательствами, а именно: </w:t>
      </w:r>
    </w:p>
    <w:p w:rsidR="00A77B3E" w:rsidP="000111DA">
      <w:pPr>
        <w:ind w:firstLine="709"/>
        <w:jc w:val="both"/>
      </w:pPr>
      <w:r>
        <w:t>- протоколом об админ</w:t>
      </w:r>
      <w:r>
        <w:t>истративном правонарушении 8201 № НОМЕР</w:t>
      </w:r>
      <w:r>
        <w:t xml:space="preserve"> от ДАТА, в котором зафиксировано существо и обстоятельства правонарушения. Права, предусмотренные ст.25.1 КоАП РФ, ст.51 Конституции РФ, </w:t>
      </w:r>
      <w:r>
        <w:t>Гранкиной</w:t>
      </w:r>
      <w:r>
        <w:t xml:space="preserve"> Л.Ш. были разъяснены, копия протокола вручена, о чем в соответствующ</w:t>
      </w:r>
      <w:r>
        <w:t>их графах протокола имеются подписи последней (л.д.1);</w:t>
      </w:r>
    </w:p>
    <w:p w:rsidR="00A77B3E" w:rsidP="000111DA">
      <w:pPr>
        <w:ind w:firstLine="709"/>
        <w:jc w:val="both"/>
      </w:pPr>
      <w:r>
        <w:t>- определением 8203 № НОМЕР</w:t>
      </w:r>
      <w:r>
        <w:t xml:space="preserve"> от ДАТА о возбуждении дела об административном правонарушении и проведении административного расследования (л.д.2);</w:t>
      </w:r>
    </w:p>
    <w:p w:rsidR="00A77B3E" w:rsidP="000111DA">
      <w:pPr>
        <w:ind w:firstLine="709"/>
        <w:jc w:val="both"/>
      </w:pPr>
      <w:r>
        <w:t>- письменным заявлением ФИО, поступившим в ОМВД России п</w:t>
      </w:r>
      <w:r>
        <w:t>о Черноморскому району ДАТА (л.д.5);</w:t>
      </w:r>
    </w:p>
    <w:p w:rsidR="00A77B3E" w:rsidP="000111DA">
      <w:pPr>
        <w:ind w:firstLine="709"/>
        <w:jc w:val="both"/>
      </w:pPr>
      <w:r>
        <w:t>- письменным объяснением свидетеля ФИО от ДАТА (л.д.6);</w:t>
      </w:r>
    </w:p>
    <w:p w:rsidR="00A77B3E" w:rsidP="000111DA">
      <w:pPr>
        <w:ind w:firstLine="709"/>
        <w:jc w:val="both"/>
      </w:pPr>
      <w:r>
        <w:t>- письменным объяснением несовершеннолетнего потерпевшего ФИО от ДАТА (л.д.7);</w:t>
      </w:r>
    </w:p>
    <w:p w:rsidR="00A77B3E" w:rsidP="000111DA">
      <w:pPr>
        <w:ind w:firstLine="709"/>
        <w:jc w:val="both"/>
      </w:pPr>
      <w:r>
        <w:t xml:space="preserve">- копией постановления о назначении судебной медицинской экспертизы </w:t>
      </w:r>
      <w:r>
        <w:t>(освидетельствования) от ДАТА (л.д.9);</w:t>
      </w:r>
    </w:p>
    <w:p w:rsidR="00A77B3E" w:rsidP="000111DA">
      <w:pPr>
        <w:ind w:firstLine="709"/>
        <w:jc w:val="both"/>
      </w:pPr>
      <w:r>
        <w:t>- письменным объяснением свидетелей ФИО и ФИО от ДАТА (л.д.12,16);</w:t>
      </w:r>
    </w:p>
    <w:p w:rsidR="00A77B3E" w:rsidP="000111DA">
      <w:pPr>
        <w:ind w:firstLine="709"/>
        <w:jc w:val="both"/>
      </w:pPr>
      <w:r>
        <w:t xml:space="preserve">- письменным объяснением привлекаемого лица </w:t>
      </w:r>
      <w:r>
        <w:t>Гранкиной</w:t>
      </w:r>
      <w:r>
        <w:t xml:space="preserve"> (Юсифовой) Л.Ш. от ДАТА (л.д.17);</w:t>
      </w:r>
    </w:p>
    <w:p w:rsidR="00A77B3E" w:rsidP="000111DA">
      <w:pPr>
        <w:ind w:firstLine="709"/>
        <w:jc w:val="both"/>
      </w:pPr>
      <w:r>
        <w:t>- справкой на лицо по учетам СООП (л.д.29);</w:t>
      </w:r>
    </w:p>
    <w:p w:rsidR="00A77B3E" w:rsidP="000111DA">
      <w:pPr>
        <w:ind w:firstLine="709"/>
        <w:jc w:val="both"/>
      </w:pPr>
      <w:r>
        <w:t>- заключением эксп</w:t>
      </w:r>
      <w:r>
        <w:t>ерта №НОМЕР</w:t>
      </w:r>
      <w:r>
        <w:t xml:space="preserve"> от ДАТА, согласно которому у ФИО, ПАСПОРТНЫЕ ДАННЫЕ, обнаружено повреждение – ссадина на лице; повреждение </w:t>
      </w:r>
      <w:r>
        <w:t>образовалось от травматического воздействия тупого твёрдого предмета с ограниченной травмирующей поверхностью, возможно в срок, указанный в</w:t>
      </w:r>
      <w:r>
        <w:t xml:space="preserve"> постановлении и заявляемый свидетельствуемым – ДАТА; данные повреждения не повлекли за собой кратковременного расстройства здоровья или незначительной стойкой утраты общей трудоспособности, расцениваются как повреждения не причинившие вред здоровью челове</w:t>
      </w:r>
      <w:r>
        <w:t>ка (л.д.30-31);</w:t>
      </w:r>
    </w:p>
    <w:p w:rsidR="00A77B3E" w:rsidP="000111DA">
      <w:pPr>
        <w:ind w:firstLine="709"/>
        <w:jc w:val="both"/>
      </w:pPr>
      <w:r>
        <w:t>- копией свидетельства о заключении ДАТА брака между ФИО и Юсифовой Л.Ш., согласно которому после заключения брака жене присвоена фамилия -«</w:t>
      </w:r>
      <w:r>
        <w:t>Гранкина</w:t>
      </w:r>
      <w:r>
        <w:t>» (л.д.46);</w:t>
      </w:r>
    </w:p>
    <w:p w:rsidR="00A77B3E" w:rsidP="000111DA">
      <w:pPr>
        <w:ind w:firstLine="709"/>
        <w:jc w:val="both"/>
      </w:pPr>
      <w:r>
        <w:t xml:space="preserve">- определением по делу об административном правонарушении №340 к протоколу 8201 </w:t>
      </w:r>
      <w:r>
        <w:t>№НОМЕР</w:t>
      </w:r>
      <w:r>
        <w:t xml:space="preserve"> от ДАТА (л.д.48).</w:t>
      </w:r>
    </w:p>
    <w:p w:rsidR="00A77B3E" w:rsidP="000111DA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0111DA">
      <w:pPr>
        <w:ind w:firstLine="709"/>
        <w:jc w:val="both"/>
      </w:pPr>
      <w:r>
        <w:t>Оценивая ис</w:t>
      </w:r>
      <w:r>
        <w:t xml:space="preserve">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</w:t>
      </w:r>
      <w:r>
        <w:t>Гранкиной</w:t>
      </w:r>
      <w:r>
        <w:t xml:space="preserve"> Л.Ш. в совершении адм</w:t>
      </w:r>
      <w:r>
        <w:t>инистративного правонарушения нашла свое подтверждение в ходе рассмотрения дела.</w:t>
      </w:r>
    </w:p>
    <w:p w:rsidR="00A77B3E" w:rsidP="000111DA">
      <w:pPr>
        <w:ind w:firstLine="709"/>
        <w:jc w:val="both"/>
      </w:pPr>
      <w:r>
        <w:t xml:space="preserve">Действия </w:t>
      </w:r>
      <w:r>
        <w:t>Гранкиной</w:t>
      </w:r>
      <w:r>
        <w:t xml:space="preserve"> Л.Ш. мировой судья квалифицирует по ст. 6.1.1 Кодекса Российской Федерации об административных правонарушениях, как нанесение побоев, причинивших физическую</w:t>
      </w:r>
      <w:r>
        <w:t xml:space="preserve">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0111DA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</w:t>
      </w:r>
      <w:r>
        <w:t>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0111DA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Кодекса Российской Федерации </w:t>
      </w:r>
      <w:r>
        <w:t>об административных правонарушениях не истек.</w:t>
      </w:r>
    </w:p>
    <w:p w:rsidR="00A77B3E" w:rsidP="000111DA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0111DA">
      <w:pPr>
        <w:ind w:firstLine="709"/>
        <w:jc w:val="both"/>
      </w:pPr>
      <w:r>
        <w:t>Обстоятельством, смягчающим административную ответственность, в соотв</w:t>
      </w:r>
      <w:r>
        <w:t>етствии со ст. 4.2 Кодекса Российской Федерации об административных правонарушениях является признание вины, а также раскаяние лица, совершившего административное правонарушение.</w:t>
      </w:r>
    </w:p>
    <w:p w:rsidR="00A77B3E" w:rsidP="000111DA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</w:t>
      </w:r>
      <w:r>
        <w:t xml:space="preserve">ст. 4.3 Кодекса Российской Федерации об административных правонарушениях, суд в действиях </w:t>
      </w:r>
      <w:r>
        <w:t>Гранкиной</w:t>
      </w:r>
      <w:r>
        <w:t xml:space="preserve"> Л.Ш. не усматривает. </w:t>
      </w:r>
    </w:p>
    <w:p w:rsidR="00A77B3E" w:rsidP="000111DA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а им</w:t>
      </w:r>
      <w:r>
        <w:t>енно причинение насильственных действий в отношении несовершеннолетнего, наличие обстоятельств смягчающих административную ответственность и отсутствие обстоятельств отягчающих административную ответственность, а также данные о личности лица, в отношении к</w:t>
      </w:r>
      <w:r>
        <w:t>оторого ведется производство по настоящему делу.</w:t>
      </w:r>
    </w:p>
    <w:p w:rsidR="00A77B3E" w:rsidP="000111DA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4.1 КоАП РФ, считаю необходимым назначить </w:t>
      </w:r>
      <w:r>
        <w:t>Гранкиной</w:t>
      </w:r>
      <w:r>
        <w:t xml:space="preserve"> Л.Ш. административное наказание в виде административного шт</w:t>
      </w:r>
      <w:r>
        <w:t>рафа, поскольку этот вид административного наказания, по мнению суда, будет способствовать предупреждению совершения ею новых правонарушений.</w:t>
      </w:r>
    </w:p>
    <w:p w:rsidR="00A77B3E" w:rsidP="000111DA">
      <w:pPr>
        <w:ind w:firstLine="709"/>
        <w:jc w:val="both"/>
      </w:pPr>
      <w:r>
        <w:t>На основании ст.6.1.1 Кодекса Российской Федерации об административных правонарушениях, и руководствуясь ст.ст.23.</w:t>
      </w:r>
      <w:r>
        <w:t xml:space="preserve">1, 29.9-29.11 КРФ об АП, мировой судья, -  </w:t>
      </w:r>
    </w:p>
    <w:p w:rsidR="00A77B3E" w:rsidP="000111DA">
      <w:pPr>
        <w:ind w:firstLine="709"/>
        <w:jc w:val="both"/>
      </w:pPr>
      <w:r>
        <w:t xml:space="preserve">                            </w:t>
      </w:r>
    </w:p>
    <w:p w:rsidR="000111DA" w:rsidP="000111DA">
      <w:pPr>
        <w:ind w:firstLine="709"/>
        <w:jc w:val="both"/>
      </w:pPr>
      <w:r>
        <w:t xml:space="preserve">                                              </w:t>
      </w:r>
    </w:p>
    <w:p w:rsidR="000111DA" w:rsidP="000111DA">
      <w:pPr>
        <w:ind w:firstLine="709"/>
        <w:jc w:val="both"/>
      </w:pPr>
    </w:p>
    <w:p w:rsidR="000111DA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                                               </w:t>
      </w:r>
      <w:r>
        <w:t>П О С Т А Н О В И Л:</w:t>
      </w:r>
    </w:p>
    <w:p w:rsidR="00A77B3E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>Гранкину</w:t>
      </w:r>
      <w:r>
        <w:t xml:space="preserve"> Лейлу </w:t>
      </w:r>
      <w:r>
        <w:t>Шахин</w:t>
      </w:r>
      <w:r>
        <w:t xml:space="preserve"> </w:t>
      </w:r>
      <w:r>
        <w:t>Кызы</w:t>
      </w:r>
      <w:r>
        <w:t>, ПАСПОРТНЫЕ ДАННЫЕ, признать виновной в совершении административного правонарушения, пред</w:t>
      </w:r>
      <w:r>
        <w:t>усмотренного ст.6.1.1 КоАП РФ, и назначить административное наказание в виде административного штрафа в размере 10 000 (десять тысяч) рублей.</w:t>
      </w:r>
    </w:p>
    <w:p w:rsidR="00A77B3E" w:rsidP="000111DA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</w:t>
      </w:r>
      <w:r>
        <w:t>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</w:t>
      </w:r>
      <w:r>
        <w:t xml:space="preserve">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Крым; </w:t>
      </w:r>
      <w:r>
        <w:t>Код Сводного реестра 35220323; КБК 828 1 16 01063 01 0101 140; УИН: 0410760300925001782606167; ОКТМО 35656000; постановление №5-92-178/2026.</w:t>
      </w:r>
    </w:p>
    <w:p w:rsidR="00A77B3E" w:rsidP="000111DA">
      <w:pPr>
        <w:ind w:firstLine="709"/>
        <w:jc w:val="both"/>
      </w:pPr>
      <w:r>
        <w:t xml:space="preserve">Разъяснить </w:t>
      </w:r>
      <w:r>
        <w:t>Гранкиной</w:t>
      </w:r>
      <w:r>
        <w:t xml:space="preserve"> Л.Ш., что в соответствии со ст. 32.2 КоАП РФ, административный штраф административный штраф до</w:t>
      </w:r>
      <w:r>
        <w:t>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</w:t>
      </w:r>
      <w:r>
        <w:t>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0111DA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</w:t>
      </w:r>
      <w:r>
        <w:t xml:space="preserve">нности, направляет судье, вынесшему постановление. </w:t>
      </w:r>
    </w:p>
    <w:p w:rsidR="00A77B3E" w:rsidP="000111DA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</w:t>
      </w:r>
      <w:r>
        <w:t xml:space="preserve">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0111DA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</w:t>
      </w:r>
      <w:r>
        <w:t xml:space="preserve">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0111DA">
      <w:pPr>
        <w:ind w:firstLine="709"/>
        <w:jc w:val="both"/>
      </w:pPr>
    </w:p>
    <w:p w:rsidR="00A77B3E" w:rsidP="000111DA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   подпись</w:t>
      </w:r>
      <w:r>
        <w:tab/>
        <w:t xml:space="preserve">                         О.В. </w:t>
      </w:r>
      <w:r>
        <w:t>Байбарза</w:t>
      </w:r>
    </w:p>
    <w:p w:rsidR="00A77B3E" w:rsidP="000111DA">
      <w:pPr>
        <w:ind w:firstLine="709"/>
        <w:jc w:val="both"/>
      </w:pPr>
    </w:p>
    <w:p w:rsidR="000111DA" w:rsidP="000111DA">
      <w:pPr>
        <w:ind w:firstLine="709"/>
        <w:jc w:val="both"/>
      </w:pPr>
    </w:p>
    <w:p w:rsidR="000111DA" w:rsidRPr="004C1B7C" w:rsidP="000111DA">
      <w:pPr>
        <w:ind w:firstLine="720"/>
        <w:jc w:val="both"/>
      </w:pPr>
      <w:r w:rsidRPr="004C1B7C">
        <w:t>«СОГЛАСОВАНО»</w:t>
      </w:r>
    </w:p>
    <w:p w:rsidR="000111DA" w:rsidP="000111D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111DA" w:rsidP="000111D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111DA" w:rsidRPr="006D51A8" w:rsidP="000111DA">
      <w:pPr>
        <w:ind w:firstLine="720"/>
        <w:jc w:val="both"/>
      </w:pPr>
      <w:r w:rsidRPr="006D51A8">
        <w:t>судебного участка №92</w:t>
      </w:r>
    </w:p>
    <w:p w:rsidR="000111DA" w:rsidP="000111DA">
      <w:pPr>
        <w:ind w:firstLine="720"/>
        <w:jc w:val="both"/>
      </w:pPr>
      <w:r w:rsidRPr="006D51A8">
        <w:t>Черноморского судебного района</w:t>
      </w:r>
    </w:p>
    <w:p w:rsidR="000111DA" w:rsidP="000111DA">
      <w:pPr>
        <w:ind w:firstLine="720"/>
        <w:jc w:val="both"/>
      </w:pPr>
      <w:r>
        <w:t>(Черноморский район)</w:t>
      </w:r>
    </w:p>
    <w:p w:rsidR="000111DA" w:rsidP="000111DA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0111D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A"/>
    <w:rsid w:val="000111DA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111D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