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1525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№5-92-189/2019</w:t>
      </w:r>
    </w:p>
    <w:p w:rsidR="00A77B3E" w:rsidP="00115254">
      <w:pPr>
        <w:jc w:val="both"/>
      </w:pPr>
    </w:p>
    <w:p w:rsidR="00A77B3E" w:rsidP="00115254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115254">
      <w:pPr>
        <w:jc w:val="both"/>
      </w:pPr>
    </w:p>
    <w:p w:rsidR="00A77B3E" w:rsidP="00115254">
      <w:pPr>
        <w:jc w:val="both"/>
      </w:pPr>
      <w:r>
        <w:t xml:space="preserve">21 мая 2019 года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15254">
      <w:pPr>
        <w:jc w:val="both"/>
      </w:pPr>
    </w:p>
    <w:p w:rsidR="00A77B3E" w:rsidP="0011525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</w:t>
      </w:r>
      <w:r>
        <w:t xml:space="preserve">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</w:t>
      </w:r>
      <w:r>
        <w:t>и.о</w:t>
      </w:r>
      <w:r>
        <w:t>. директора НАИМЕНОВАНИЕ О</w:t>
      </w:r>
      <w:r>
        <w:t>РГАНИЗАЦИИ</w:t>
      </w:r>
      <w:r>
        <w:t xml:space="preserve"> – Кириченко Сергея Александровича, ПАСПОРТНЫЕ ДАННЫЕ</w:t>
      </w:r>
      <w:r>
        <w:t>, гражданина Российской Федерации, зарегистрированного по адресу:</w:t>
      </w:r>
      <w:r>
        <w:t xml:space="preserve"> АДРЕС, </w:t>
      </w:r>
      <w:r>
        <w:t>проживающего</w:t>
      </w:r>
      <w:r>
        <w:t xml:space="preserve"> по адресу: АДРЕС,</w:t>
      </w:r>
    </w:p>
    <w:p w:rsidR="00A77B3E" w:rsidP="00115254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ч.1 ст.19.5 </w:t>
      </w:r>
      <w:r>
        <w:t>КоАП РФ,</w:t>
      </w:r>
    </w:p>
    <w:p w:rsidR="00A77B3E" w:rsidP="00115254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77B3E" w:rsidP="00115254">
      <w:pPr>
        <w:jc w:val="both"/>
      </w:pPr>
    </w:p>
    <w:p w:rsidR="00A77B3E" w:rsidP="00115254">
      <w:pPr>
        <w:jc w:val="both"/>
      </w:pPr>
      <w:r>
        <w:tab/>
        <w:t xml:space="preserve">Должностное лицо – </w:t>
      </w:r>
      <w:r>
        <w:t>и.о</w:t>
      </w:r>
      <w:r>
        <w:t>. директора НАИМЕНОВАНИЕ ОРГАНИЗАЦИИ</w:t>
      </w:r>
      <w:r>
        <w:t xml:space="preserve"> – Кириченко С.А., не выполнил в установленный срок законное предписание органа, осуществляющего госуда</w:t>
      </w:r>
      <w:r>
        <w:t>рственный надзор (контроль), муниципальный контроль, об устранении нарушений законодательства, при следующих обстоятельствах:</w:t>
      </w:r>
    </w:p>
    <w:p w:rsidR="00A77B3E" w:rsidP="00115254">
      <w:pPr>
        <w:jc w:val="both"/>
      </w:pPr>
      <w:r>
        <w:t xml:space="preserve"> </w:t>
      </w:r>
      <w:r>
        <w:tab/>
      </w:r>
      <w:r>
        <w:t xml:space="preserve">ДАТА, Кириченко С.А., являясь должностным лицом - </w:t>
      </w:r>
      <w:r>
        <w:t>и.о</w:t>
      </w:r>
      <w:r>
        <w:t>. директора НАИМЕНОВАНИЕ ОРГАНИЗАЦИИ</w:t>
      </w:r>
      <w:r>
        <w:t>, осуществляющим свою деятельност</w:t>
      </w:r>
      <w:r>
        <w:t>ь по адресу: трасса ДАННЫЕ ИЗЪЯТЫ</w:t>
      </w:r>
      <w:r>
        <w:t xml:space="preserve"> полигон ТБО, в установленный законом срок, до ДАТА, не исполнил п.п.1,3,4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</w:t>
      </w:r>
      <w:r>
        <w:t>ым и городу Севастополю №НОМЕР</w:t>
      </w:r>
      <w:r>
        <w:t xml:space="preserve"> от ДАТА, а именно:</w:t>
      </w:r>
    </w:p>
    <w:p w:rsidR="00A77B3E" w:rsidP="00115254">
      <w:pPr>
        <w:jc w:val="both"/>
      </w:pPr>
      <w:r>
        <w:tab/>
        <w:t>- по п. 1: не обустроена хозяйственная зона для размещения производственно-бытового здания для персонала, гаража, навеса для размещения машин и механизмов; не ограждена территория хозяйственной зон</w:t>
      </w:r>
      <w:r>
        <w:t>ы; на выезде из полигона оборудована бетонная ванна для ходовой части мусоровозов, однако не проводится обработка ходовой части мусоровозов, отсутствует необходимый запас дезинфицирующих средств;</w:t>
      </w:r>
    </w:p>
    <w:p w:rsidR="00A77B3E" w:rsidP="00115254">
      <w:pPr>
        <w:jc w:val="both"/>
      </w:pPr>
      <w:r>
        <w:tab/>
        <w:t>- по п.3: не проводится окончательная изоляция уплотненного</w:t>
      </w:r>
      <w:r>
        <w:t xml:space="preserve"> слоя ТБО;</w:t>
      </w:r>
    </w:p>
    <w:p w:rsidR="00A77B3E" w:rsidP="00115254">
      <w:pPr>
        <w:jc w:val="both"/>
      </w:pPr>
      <w:r>
        <w:tab/>
        <w:t xml:space="preserve">- по п.4: на полигоне ТБО не оборудованы сетчатые ограждения в местах разгрузки и складирования ТБО. </w:t>
      </w:r>
    </w:p>
    <w:p w:rsidR="00A77B3E" w:rsidP="00115254">
      <w:pPr>
        <w:jc w:val="both"/>
      </w:pPr>
      <w:r>
        <w:tab/>
        <w:t>В судебном заседании Кириченко С.А., вину в совершенном административном правонарушении признал, в содеянном раскаялся, пояснил, что нарушени</w:t>
      </w:r>
      <w:r>
        <w:t xml:space="preserve">я, выявлен </w:t>
      </w:r>
      <w:r>
        <w:t>ные</w:t>
      </w:r>
      <w:r>
        <w:t xml:space="preserve"> контролирующим органом, будут устранены. </w:t>
      </w:r>
    </w:p>
    <w:p w:rsidR="00A77B3E" w:rsidP="00115254">
      <w:pPr>
        <w:ind w:firstLine="720"/>
        <w:jc w:val="both"/>
      </w:pPr>
      <w:r>
        <w:t>Суд, выслушав лицо, привлекаемое к административной ответственности, исследовав материалы дела,  приходит к мнению о правомерности вменения в действия Кириченко С.А.,  состава административного право</w:t>
      </w:r>
      <w:r>
        <w:t>нарушения, предусмотренного ч.1 ст. 19.5, т.е. 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</w:t>
      </w:r>
      <w:r>
        <w:t>ении нарушений законодательства.</w:t>
      </w:r>
    </w:p>
    <w:p w:rsidR="00A77B3E" w:rsidP="00115254">
      <w:pPr>
        <w:jc w:val="both"/>
      </w:pPr>
      <w:r>
        <w:tab/>
        <w:t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</w:t>
      </w:r>
      <w:r>
        <w:t xml:space="preserve"> Российской Федерации об административных правонарушениях установлена административная ответственность.</w:t>
      </w:r>
    </w:p>
    <w:p w:rsidR="00A77B3E" w:rsidP="00115254">
      <w:pPr>
        <w:ind w:firstLine="720"/>
        <w:jc w:val="both"/>
      </w:pPr>
      <w:r>
        <w:t>Роспотребназдор</w:t>
      </w:r>
      <w:r>
        <w:t xml:space="preserve"> на основании п.1 Положения о Федеральной службе по надзору в сфере защиты прав потребителей и благополучия человека, утвержденного поста</w:t>
      </w:r>
      <w:r>
        <w:t xml:space="preserve">новлением Правительства РФ от 30.06.2004 г. №322 (в ред. от 24.04.218),  является федеральным органом исполнительной власти, осуществляющим функции по выработке и реализации </w:t>
      </w:r>
      <w:r>
        <w:t xml:space="preserve">государственной политики и нормативно-правовому регулированию в сфере защиты прав </w:t>
      </w:r>
      <w:r>
        <w:t>потребителей, разработке и утверждению государственных санитарно-эпидемиологических правил и гигиенических</w:t>
      </w:r>
      <w:r>
        <w:t xml:space="preserve"> нормативов, а также по организации и осуществлению федерального государственного санитарно-эпидемиологического надзора и федерального государственног</w:t>
      </w:r>
      <w:r>
        <w:t>о надзора в области защиты прав потребителей.</w:t>
      </w:r>
    </w:p>
    <w:p w:rsidR="00A77B3E" w:rsidP="00115254">
      <w:pPr>
        <w:ind w:firstLine="720"/>
        <w:jc w:val="both"/>
      </w:pPr>
      <w:r>
        <w:t xml:space="preserve">В соответствии с вышеуказанным Положением, Федеральная служба по надзору в сфере защиты прав потребителей и благополучия человека осуществляет следующие полномочия:  осуществляет надзор и </w:t>
      </w:r>
      <w:r>
        <w:t>контроль за</w:t>
      </w:r>
      <w:r>
        <w:t xml:space="preserve"> исполнение</w:t>
      </w:r>
      <w:r>
        <w:t xml:space="preserve">м обязательных требований законодательства Российской Федерации в области обеспечения санитарно-эпидемиологического благополучия населения, защиты прав потребителей и в области потребительского рынка; </w:t>
      </w:r>
      <w:r>
        <w:t xml:space="preserve">устанавливает причины и выявляет условия возникновения </w:t>
      </w:r>
      <w:r>
        <w:t>и распространения инфекционных заболеваний и массовых неинфекционных заболеваний (отравлений); осуществляет в установленном порядке проверку деятельности юридических лиц, индивидуальных предпринимателей и граждан по выполнению требований законодательства Р</w:t>
      </w:r>
      <w:r>
        <w:t xml:space="preserve">оссийской Федерации в области обеспечения санитарно-эпидемиологического благополучия населения и в области защиты прав потребителей, а также технических регламентов, государственный контроль (надзор) за соблюдением требований которых возложен на Службу. </w:t>
      </w:r>
    </w:p>
    <w:p w:rsidR="00A77B3E" w:rsidP="00115254">
      <w:pPr>
        <w:ind w:firstLine="720"/>
        <w:jc w:val="both"/>
      </w:pPr>
      <w:r>
        <w:t>С</w:t>
      </w:r>
      <w:r>
        <w:t>огласно п.5 Постановления Правительства РФ от 30.06.2004 года N 322  "Об утверждении Положения о Федеральной службе по надзору в сфере защиты прав потребителей и благополучия человека" Федеральная служба по надзору в сфере защиты прав потребителей и благоп</w:t>
      </w:r>
      <w:r>
        <w:t>олучия человека осуществляет следующие полномочия: осуществляет надзор и контроль за исполнением обязательных требований законодательства Российской Федерации в области обеспечения санитарно-эпидемиологического благополучия населения, защиты</w:t>
      </w:r>
      <w:r>
        <w:t xml:space="preserve"> прав потребите</w:t>
      </w:r>
      <w:r>
        <w:t>лей и в области потребительского рынка, в том числе федеральный государственный санитарно-эпидемиологический надзор за соблюдением санитарного законодательства.</w:t>
      </w:r>
    </w:p>
    <w:p w:rsidR="00A77B3E" w:rsidP="00115254">
      <w:pPr>
        <w:ind w:firstLine="720"/>
        <w:jc w:val="both"/>
      </w:pPr>
      <w:r>
        <w:t>Статьей 11 Закона N 52-ФЗ установлена обязанность индивидуальных предпринимателей и юридических</w:t>
      </w:r>
      <w:r>
        <w:t xml:space="preserve"> лиц </w:t>
      </w:r>
      <w:r>
        <w:t>выполнять</w:t>
      </w:r>
      <w:r>
        <w:t xml:space="preserve">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лиц.</w:t>
      </w:r>
    </w:p>
    <w:p w:rsidR="00A77B3E" w:rsidP="00115254">
      <w:pPr>
        <w:ind w:firstLine="720"/>
        <w:jc w:val="both"/>
      </w:pPr>
      <w:r>
        <w:t xml:space="preserve">Согласно пунктов 67, 68, 70, 71 Приказа </w:t>
      </w:r>
      <w:r>
        <w:t>Роспотребнадзора</w:t>
      </w:r>
      <w:r>
        <w:t xml:space="preserve"> от 16.07.201</w:t>
      </w:r>
      <w:r>
        <w:t xml:space="preserve">2 года  N 764 </w:t>
      </w:r>
      <w:r>
        <w:t>"Об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лиц, индивидуальных предпр</w:t>
      </w:r>
      <w:r>
        <w:t>инимателей и граждан по выполнению требований санитарного законодательства, законодательства Российской Федерации в области защиты прав потребителей, правил продажи отдельных видов товаров</w:t>
      </w:r>
      <w:r>
        <w:t>" (</w:t>
      </w:r>
      <w:r>
        <w:t>Зарегистрировано в Минюсте России 04.09.2012 года N 25357), в слу</w:t>
      </w:r>
      <w:r>
        <w:t xml:space="preserve">чаях обнаружения в ходе проверки нарушений обязательных требований должностное лицо </w:t>
      </w:r>
      <w:r>
        <w:t>Роспотребнадзора</w:t>
      </w:r>
      <w:r>
        <w:t>, уполномоченное провести проверку, принимает меры, предусмотренные законодательством Российской Федерации, в пределах своей компетенции.</w:t>
      </w:r>
      <w:r>
        <w:t xml:space="preserve"> </w:t>
      </w:r>
      <w:r>
        <w:t>Административная п</w:t>
      </w:r>
      <w:r>
        <w:t>роцедура "Принятие мер по результатам проверки деятельности юридических лиц, индивидуальных предпринимателей и граждан по выполнению требований санитарного законодательства, законодательства Российской Федерации в области защиты прав потребителей, правил п</w:t>
      </w:r>
      <w:r>
        <w:t xml:space="preserve">родажи отдельных видов товаров" включает следующие действия: выдача предписания лицу, подлежащему проверке, об устранении выявленных нарушений. Предписание об устранении выявленных нарушений выдается должностным лицом </w:t>
      </w:r>
      <w:r>
        <w:t>Роспотребнадзора</w:t>
      </w:r>
      <w:r>
        <w:t>, уполномоченным прово</w:t>
      </w:r>
      <w:r>
        <w:t>дить проверку, лицу, подлежащему проверке, с указанием сроков устранения таких нарушений. Предписание об устранении выявленных нарушений является приложением к акту проверки и направляется лицу, в отношении которого оно вынесено, вместе с актом проверки. Д</w:t>
      </w:r>
      <w:r>
        <w:t xml:space="preserve">олжностное лицо </w:t>
      </w:r>
      <w:r>
        <w:t>Роспотребнадзора</w:t>
      </w:r>
      <w:r>
        <w:t xml:space="preserve">, выдавшее предписание, принимает меры по контролю за устранением выявленных нарушений и с этой целью организует проведение внеплановой проверки на </w:t>
      </w:r>
      <w:r>
        <w:t>основании истечения срока исполнения лицами, подлежащими проверке, ранее выд</w:t>
      </w:r>
      <w:r>
        <w:t>анного предписания об устранении выявленных нарушений обязательных требований. Проверку по указанному основанию следует проводить не позднее одного месяца со дня окончания срока, в течение которого лицо, получившее предписание, должно было известить выдавш</w:t>
      </w:r>
      <w:r>
        <w:t xml:space="preserve">ее данное предписание должностное лицо </w:t>
      </w:r>
      <w:r>
        <w:t>Роспотребнадзора</w:t>
      </w:r>
      <w:r>
        <w:t xml:space="preserve"> о его выполнении. В случае если при проведении внеплановой проверки установлено, что в установленный срок законное предписание должностного лица </w:t>
      </w:r>
      <w:r>
        <w:t>Роспотребнадзора</w:t>
      </w:r>
      <w:r>
        <w:t xml:space="preserve"> об устранении нарушений не выполнено, </w:t>
      </w:r>
      <w:r>
        <w:t xml:space="preserve">должностное лицо </w:t>
      </w:r>
      <w:r>
        <w:t>Роспотребнадзора</w:t>
      </w:r>
      <w:r>
        <w:t>, которое проводит внеплановую проверку: возбуждает производство по делу об административном правонарушении, предусмотренном частью 1 статьи 19.5 Кодекса Российской Федерации об административных правонарушениях.</w:t>
      </w:r>
    </w:p>
    <w:p w:rsidR="00A77B3E" w:rsidP="00115254">
      <w:pPr>
        <w:ind w:firstLine="720"/>
        <w:jc w:val="both"/>
      </w:pPr>
      <w:r>
        <w:t>Согласно п.</w:t>
      </w:r>
      <w:r>
        <w:t xml:space="preserve"> 9 ст. 50 Федерального закона Российской Федерации  от 30.03.1999 N 52-ФЗ (ред. от 03.07.2016) "О санитарно-эпидемиологическом благополучии населения" (с изм. и доп., вступ. в силу с 04.07.2016) должностные лица, осуществляющие федеральный государственный </w:t>
      </w:r>
      <w:r>
        <w:t>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 на составление  протокола о нарушении санитарного</w:t>
      </w:r>
      <w:r>
        <w:t xml:space="preserve"> закон</w:t>
      </w:r>
      <w:r>
        <w:t>одательства.</w:t>
      </w:r>
    </w:p>
    <w:p w:rsidR="00A77B3E" w:rsidP="00115254">
      <w:pPr>
        <w:ind w:firstLine="720"/>
        <w:jc w:val="both"/>
      </w:pPr>
      <w:r>
        <w:t>Согласно ч.1, п.1 ч.2 ст.10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предметом внеплано</w:t>
      </w:r>
      <w:r>
        <w:t>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</w:t>
      </w:r>
      <w:r>
        <w:t>онтроля</w:t>
      </w:r>
      <w:r>
        <w:t xml:space="preserve"> (надзора),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</w:t>
      </w:r>
      <w:r>
        <w:t>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</w:t>
      </w:r>
      <w:r>
        <w:t>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 Ос</w:t>
      </w:r>
      <w:r>
        <w:t>нованием для проведения внеплановой проверки является: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</w:t>
      </w:r>
      <w:r>
        <w:t>униципальными правовыми актами.</w:t>
      </w:r>
    </w:p>
    <w:p w:rsidR="00A77B3E" w:rsidP="00115254">
      <w:pPr>
        <w:ind w:firstLine="720"/>
        <w:jc w:val="both"/>
      </w:pPr>
      <w:r>
        <w:t>Как установлено судом, внеплановая выездная проверка НАИМЕНОВАНИЕ ОРГАНИЗАЦИИ, осуществляющего свою деятельность на территории полигона ТБО (трасса ДАННЫЕ ИЗЪЯТЫ</w:t>
      </w:r>
      <w:r>
        <w:t>), проведенная на основании распоряжения Территориально</w:t>
      </w:r>
      <w:r>
        <w:t xml:space="preserve">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№НОМЕР</w:t>
      </w:r>
      <w:r>
        <w:t xml:space="preserve"> </w:t>
      </w:r>
      <w:r>
        <w:t>от</w:t>
      </w:r>
      <w:r>
        <w:t xml:space="preserve"> ДАТА, а также предписание №НОМЕР</w:t>
      </w:r>
      <w:r>
        <w:t xml:space="preserve"> от ДАТА, законные и обоснованные.</w:t>
      </w:r>
    </w:p>
    <w:p w:rsidR="00A77B3E" w:rsidP="00115254">
      <w:pPr>
        <w:ind w:firstLine="720"/>
        <w:jc w:val="both"/>
      </w:pPr>
      <w:r>
        <w:t>Предписание получено директоро</w:t>
      </w:r>
      <w:r>
        <w:t>м НАИМЕНОВАНИЕ ОРГАНИЗАЦИИ ФИО ДАТА порядок его обжалования, в случае несогласия, разъяснен, что подтверждается его подписью; предписание содержит конкретные нормы требований, которые необходимо устранить; о проведении внеплановой выездной проверки ФИО изв</w:t>
      </w:r>
      <w:r>
        <w:t>ещен надлежащим образом ДАТА; с актом проверки ознакомлен ДАТА.</w:t>
      </w:r>
    </w:p>
    <w:p w:rsidR="00A77B3E" w:rsidP="00115254">
      <w:pPr>
        <w:ind w:firstLine="720"/>
        <w:jc w:val="both"/>
      </w:pPr>
      <w:r>
        <w:t>Согласно копии распоряжения администрации Черноморского района Республики,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обязанности директора НАИМЕНОВАНИЕ ОРГАНИЗАЦИИ </w:t>
      </w:r>
      <w:r>
        <w:t xml:space="preserve"> возложены на Кириченко С.А. с ДАТА на время о</w:t>
      </w:r>
      <w:r>
        <w:t>тсутствия основного работника (л.д.25).</w:t>
      </w:r>
    </w:p>
    <w:p w:rsidR="00A77B3E" w:rsidP="00115254">
      <w:pPr>
        <w:ind w:firstLine="720"/>
        <w:jc w:val="both"/>
      </w:pPr>
      <w:r>
        <w:t xml:space="preserve">В силу ст. 2.4 Кодекса Российской Федерации об административных правонарушениях, административной ответственности подлежит должностное лицо в случае </w:t>
      </w:r>
      <w:r>
        <w:t>совершения им административного правонарушения в связи с неисполнен</w:t>
      </w:r>
      <w:r>
        <w:t>ием либо ненадлежащим исполнением своих служебных обязанностей.</w:t>
      </w:r>
    </w:p>
    <w:p w:rsidR="00A77B3E" w:rsidP="00115254">
      <w:pPr>
        <w:ind w:firstLine="720"/>
        <w:jc w:val="both"/>
      </w:pPr>
      <w:r>
        <w:t xml:space="preserve">Факт совершения должностным лицом – </w:t>
      </w:r>
      <w:r>
        <w:t>и.о</w:t>
      </w:r>
      <w:r>
        <w:t>.д</w:t>
      </w:r>
      <w:r>
        <w:t>иректора</w:t>
      </w:r>
      <w:r>
        <w:t xml:space="preserve"> НАИМЕНОВАНИЕ ОРГАНИЗАЦИИ</w:t>
      </w:r>
      <w:r>
        <w:t xml:space="preserve"> – Кириченко С.А., административного правонарушения подтверждается:</w:t>
      </w:r>
    </w:p>
    <w:p w:rsidR="00A77B3E" w:rsidP="00115254">
      <w:pPr>
        <w:ind w:firstLine="720"/>
        <w:jc w:val="both"/>
      </w:pPr>
      <w:r>
        <w:t xml:space="preserve">- протоколом об административном </w:t>
      </w:r>
      <w:r>
        <w:t>правонарушении №НОМЕР</w:t>
      </w:r>
      <w:r>
        <w:t xml:space="preserve"> от ДАТА, согласно которому ДАТА, Кириченко С.А., являясь должностным лицом - </w:t>
      </w:r>
      <w:r>
        <w:t>и.о</w:t>
      </w:r>
      <w:r>
        <w:t>. директора НАИМЕНОВАНИЕ ОРГАНИЗАЦИИ, осуществляющим свою деятельность по адресу: трасса ДАННЫЕ ИЗЪЯТЫ</w:t>
      </w:r>
      <w:r>
        <w:t xml:space="preserve"> полигон ТБО, в установленный законом сро</w:t>
      </w:r>
      <w:r>
        <w:t xml:space="preserve">к, до ДАТА, не исполнил п.п.1,3,4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№НОМЕР</w:t>
      </w:r>
      <w:r>
        <w:t xml:space="preserve"> </w:t>
      </w:r>
      <w:r>
        <w:t>от</w:t>
      </w:r>
      <w:r>
        <w:t xml:space="preserve"> ДАТА (л.д.2-4);</w:t>
      </w:r>
    </w:p>
    <w:p w:rsidR="00A77B3E" w:rsidP="00115254">
      <w:pPr>
        <w:ind w:firstLine="720"/>
        <w:jc w:val="both"/>
      </w:pPr>
      <w:r>
        <w:t>- копией распоряжения (п</w:t>
      </w:r>
      <w:r>
        <w:t xml:space="preserve">риказа)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от ДАТА №НОМЕР</w:t>
      </w:r>
      <w:r>
        <w:t xml:space="preserve"> о проведении внеплановой/выездной проверки юридического лица – НАИМЕНОВАНИЕ ОР</w:t>
      </w:r>
      <w:r>
        <w:t xml:space="preserve">ГАНИЗАЦИИ </w:t>
      </w:r>
      <w:r>
        <w:t>(л.д.13-14);</w:t>
      </w:r>
    </w:p>
    <w:p w:rsidR="00A77B3E" w:rsidP="00115254">
      <w:pPr>
        <w:ind w:firstLine="720"/>
        <w:jc w:val="both"/>
      </w:pPr>
      <w:r>
        <w:t xml:space="preserve">- копией извещения о проведении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внеплановой выездной проверки юридического </w:t>
      </w:r>
      <w:r>
        <w:t>лица – НАИМЕНОВАНИЕ ОРГАНИЗАЦИИ, полученного должностным лицом ДАТА (л.д.15);</w:t>
      </w:r>
    </w:p>
    <w:p w:rsidR="00A77B3E" w:rsidP="00115254">
      <w:pPr>
        <w:ind w:firstLine="720"/>
        <w:jc w:val="both"/>
      </w:pPr>
      <w:r>
        <w:t xml:space="preserve">- копией акта проверки Территориальным отделом по Черноморскому и </w:t>
      </w:r>
      <w:r>
        <w:t>Раздольненским</w:t>
      </w:r>
      <w:r>
        <w:t xml:space="preserve"> районам МУ </w:t>
      </w:r>
      <w:r>
        <w:t>Роспотребнадзора</w:t>
      </w:r>
      <w:r>
        <w:t xml:space="preserve"> по Республике Крым и городу Севастополю №НОМЕР</w:t>
      </w:r>
      <w:r>
        <w:t xml:space="preserve"> </w:t>
      </w:r>
      <w:r>
        <w:t>от</w:t>
      </w:r>
      <w:r>
        <w:t xml:space="preserve"> ДАТА (л.д.16-18)</w:t>
      </w:r>
      <w:r>
        <w:t>;</w:t>
      </w:r>
    </w:p>
    <w:p w:rsidR="00A77B3E" w:rsidP="00115254">
      <w:pPr>
        <w:ind w:firstLine="720"/>
        <w:jc w:val="both"/>
      </w:pPr>
      <w:r>
        <w:t xml:space="preserve">- копией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№НОМЕР</w:t>
      </w:r>
      <w:r>
        <w:t xml:space="preserve"> </w:t>
      </w:r>
      <w:r>
        <w:t>от</w:t>
      </w:r>
      <w:r>
        <w:t xml:space="preserve"> ДАТА (л.д.19-20);</w:t>
      </w:r>
    </w:p>
    <w:p w:rsidR="00A77B3E" w:rsidP="00115254">
      <w:pPr>
        <w:ind w:firstLine="720"/>
        <w:jc w:val="both"/>
      </w:pPr>
      <w:r>
        <w:t>- копией приказа №НОМЕР</w:t>
      </w:r>
      <w:r>
        <w:t xml:space="preserve"> от ДАТА об исполнении Ф</w:t>
      </w:r>
      <w:r>
        <w:t xml:space="preserve">ИО обязанностей директора НАИМЕНОВАНИЕ ОРГАНИЗАЦИИ </w:t>
      </w:r>
      <w:r>
        <w:t xml:space="preserve"> </w:t>
      </w:r>
      <w:r>
        <w:t>с</w:t>
      </w:r>
      <w:r>
        <w:t xml:space="preserve"> ДАТА (л.д.24);</w:t>
      </w:r>
    </w:p>
    <w:p w:rsidR="00A77B3E" w:rsidP="00115254">
      <w:pPr>
        <w:ind w:firstLine="720"/>
        <w:jc w:val="both"/>
      </w:pPr>
      <w:r>
        <w:t>- копией распоряжения администрации Черноморского района Республики, Крым №НОМЕР</w:t>
      </w:r>
      <w:r>
        <w:t xml:space="preserve"> от ДАТА, о возложении обязанностей директора НАИМЕНОВАНИЕ ОРГАНИЗАЦИИ </w:t>
      </w:r>
      <w:r>
        <w:t xml:space="preserve">на Кириченко С.А. </w:t>
      </w:r>
      <w:r>
        <w:t>с</w:t>
      </w:r>
      <w:r>
        <w:t xml:space="preserve"> ДАТА (</w:t>
      </w:r>
      <w:r>
        <w:t>л.д.25);</w:t>
      </w:r>
    </w:p>
    <w:p w:rsidR="00A77B3E" w:rsidP="00115254">
      <w:pPr>
        <w:ind w:firstLine="720"/>
        <w:jc w:val="both"/>
      </w:pPr>
      <w:r>
        <w:t xml:space="preserve">- копией листа записи ЕГРЮЛ юридического лица – НАИМЕНОВАНИЕ ОРГАНИЗАЦИИ </w:t>
      </w:r>
      <w:r>
        <w:t>(л.д.26-27);</w:t>
      </w:r>
    </w:p>
    <w:p w:rsidR="00A77B3E" w:rsidP="00115254">
      <w:pPr>
        <w:ind w:firstLine="720"/>
        <w:jc w:val="both"/>
      </w:pPr>
      <w:r>
        <w:t>- копией свидетельства о государственной регистрации юридического лица - НАИМЕНОВАНИЕ ОРГАНИЗАЦИИ</w:t>
      </w:r>
      <w:r>
        <w:t xml:space="preserve"> (л.д.28);</w:t>
      </w:r>
    </w:p>
    <w:p w:rsidR="00A77B3E" w:rsidP="00115254">
      <w:pPr>
        <w:ind w:firstLine="720"/>
        <w:jc w:val="both"/>
      </w:pPr>
      <w:r>
        <w:t xml:space="preserve">- фотоматериалами к акту проверки </w:t>
      </w:r>
      <w:r>
        <w:t>от</w:t>
      </w:r>
      <w:r>
        <w:t xml:space="preserve"> ДАТА</w:t>
      </w:r>
      <w:r>
        <w:t xml:space="preserve"> (л.д.33-36).</w:t>
      </w:r>
    </w:p>
    <w:p w:rsidR="00A77B3E" w:rsidP="00115254">
      <w:pPr>
        <w:ind w:firstLine="720"/>
        <w:jc w:val="both"/>
      </w:pPr>
      <w:r>
        <w:t>В соответствии с ч.1 ст. 19.5 КоАП РФ,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</w:t>
      </w:r>
      <w:r>
        <w:t>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</w:t>
      </w:r>
      <w:r>
        <w:t>сяти тысяч до двадцати тысяч рублей.</w:t>
      </w:r>
    </w:p>
    <w:p w:rsidR="00A77B3E" w:rsidP="00115254">
      <w:pPr>
        <w:ind w:firstLine="720"/>
        <w:jc w:val="both"/>
      </w:pPr>
      <w:r>
        <w:t>При назначении наказания, согласно ст. 4.1 КоАП РФ мировой судья учитывает характер совершенного административного правонарушения,  обстоятельства, смягчающие и отягчающие административную ответственность.</w:t>
      </w:r>
    </w:p>
    <w:p w:rsidR="00A77B3E" w:rsidP="00115254">
      <w:pPr>
        <w:ind w:firstLine="720"/>
        <w:jc w:val="both"/>
      </w:pPr>
      <w:r>
        <w:t>Обстоятельств</w:t>
      </w:r>
      <w:r>
        <w:t>ом, смягчающим административную ответственность в соответствии со ст.4.2 КоАП РФ, суд признает раскаяние лица, привлекаемого к административной ответственности.</w:t>
      </w:r>
    </w:p>
    <w:p w:rsidR="00A77B3E" w:rsidP="00115254">
      <w:pPr>
        <w:ind w:firstLine="720"/>
        <w:jc w:val="both"/>
      </w:pPr>
      <w:r>
        <w:t>Обстоятельств, отягчающих ответственность Кириченко С.А., в соответствии со ст.4.3 КоАП РФ, суд</w:t>
      </w:r>
      <w:r>
        <w:t>ом не установлено.</w:t>
      </w:r>
    </w:p>
    <w:p w:rsidR="00A77B3E" w:rsidP="00115254">
      <w:pPr>
        <w:ind w:firstLine="720"/>
        <w:jc w:val="both"/>
      </w:pPr>
      <w:r>
        <w:t xml:space="preserve">При назначении административного наказания мировой судья учитывает конкретные обстоятельства совершенного правонарушения, характер правонарушения, наличие смягчающих административную ответственность обстоятельств, отсутствие отягчающих </w:t>
      </w:r>
      <w:r>
        <w:t>о</w:t>
      </w:r>
      <w:r>
        <w:t>бстоятельств, личность виновного, и считает необходимым и достаточным избрать наказание в виде минимального штрафа, предусмотренного санкцией статьи.</w:t>
      </w:r>
    </w:p>
    <w:p w:rsidR="00A77B3E" w:rsidP="00115254">
      <w:pPr>
        <w:ind w:firstLine="720"/>
        <w:jc w:val="both"/>
      </w:pPr>
      <w:r>
        <w:t>На основании ч.1 ст.19.5 КоАП РФ и руководствуясь ст.ст.23.1, 29.9-29.11 Кодекса РФ об административных пр</w:t>
      </w:r>
      <w:r>
        <w:t>авонарушениях, мировой судья,</w:t>
      </w:r>
    </w:p>
    <w:p w:rsidR="00A77B3E" w:rsidP="00115254">
      <w:pPr>
        <w:jc w:val="both"/>
      </w:pPr>
    </w:p>
    <w:p w:rsidR="00A77B3E" w:rsidP="00115254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115254">
      <w:pPr>
        <w:jc w:val="both"/>
      </w:pPr>
    </w:p>
    <w:p w:rsidR="00A77B3E" w:rsidP="00115254">
      <w:pPr>
        <w:jc w:val="both"/>
      </w:pPr>
      <w:r>
        <w:t xml:space="preserve"> </w:t>
      </w:r>
      <w:r>
        <w:tab/>
        <w:t xml:space="preserve">Должностное лицо – </w:t>
      </w:r>
      <w:r>
        <w:t>и.о</w:t>
      </w:r>
      <w:r>
        <w:t xml:space="preserve">. директора НАИМЕНОВАНИЕ ОРГАНИЗАЦИИ </w:t>
      </w:r>
      <w:r>
        <w:t>– Кириченко Сергея Александровича, ПАСПОРТНЫЕ ДАННЫЕ</w:t>
      </w:r>
      <w:r>
        <w:t>, гражданина Российской Федерации, признать виновным в совершении административного п</w:t>
      </w:r>
      <w:r>
        <w:t>равонарушения, предусмотренного ч.1 ст.19.5 КоАП РФ и подвергнуть административному наказанию в виде административного штрафа в размере 1000 (одна тысяча) рублей.</w:t>
      </w:r>
    </w:p>
    <w:p w:rsidR="00A77B3E" w:rsidP="00115254">
      <w:pPr>
        <w:jc w:val="both"/>
      </w:pPr>
      <w:r>
        <w:tab/>
        <w:t>Реквизиты для уплаты штрафа: получатель – УФК по Республике Крым (Межрегиональное управление</w:t>
      </w:r>
      <w:r>
        <w:t xml:space="preserve"> </w:t>
      </w:r>
      <w:r>
        <w:t>Роспотребнадзора</w:t>
      </w:r>
      <w:r>
        <w:t xml:space="preserve"> по Республике Крым и городу Севастополю, л/с 04751А92080), банк получателя – Отделение по Республике Крым Центрального банка Российской Федерации, БИК 043510101, счет № 40101810335100010001, КБК 14111628000016000140, ОКТМО 35656000, ИНН 7</w:t>
      </w:r>
      <w:r>
        <w:t>707832944, КПП 910201001, постановление №5-92-189/2019.</w:t>
      </w:r>
    </w:p>
    <w:p w:rsidR="00A77B3E" w:rsidP="00115254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15254">
      <w:pPr>
        <w:jc w:val="both"/>
      </w:pPr>
      <w:r>
        <w:tab/>
        <w:t>Постановление может быть обжаловано в Черноморский районный суд Республики Крым через</w:t>
      </w:r>
      <w:r>
        <w:t xml:space="preserve">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15254">
      <w:pPr>
        <w:jc w:val="both"/>
      </w:pPr>
    </w:p>
    <w:p w:rsidR="00A77B3E" w:rsidP="00115254">
      <w:pPr>
        <w:jc w:val="both"/>
      </w:pPr>
    </w:p>
    <w:p w:rsidR="00A77B3E" w:rsidP="0011525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</w:t>
      </w:r>
      <w:r>
        <w:t>подпись</w:t>
      </w:r>
      <w:r>
        <w:tab/>
      </w:r>
      <w:r>
        <w:tab/>
        <w:t xml:space="preserve">    </w:t>
      </w:r>
      <w:r>
        <w:t xml:space="preserve">       О.В. Байбарза</w:t>
      </w:r>
    </w:p>
    <w:p w:rsidR="00A77B3E" w:rsidP="00115254">
      <w:pPr>
        <w:jc w:val="both"/>
      </w:pPr>
    </w:p>
    <w:p w:rsidR="00A77B3E" w:rsidP="00115254">
      <w:pPr>
        <w:jc w:val="both"/>
      </w:pPr>
    </w:p>
    <w:p w:rsidR="00115254" w:rsidRPr="006D51A8" w:rsidP="00115254">
      <w:pPr>
        <w:ind w:firstLine="720"/>
        <w:jc w:val="both"/>
      </w:pPr>
      <w:r w:rsidRPr="006D51A8">
        <w:t>«СОГЛАСОВАНО»</w:t>
      </w:r>
    </w:p>
    <w:p w:rsidR="00115254" w:rsidRPr="006D51A8" w:rsidP="00115254">
      <w:pPr>
        <w:ind w:firstLine="720"/>
        <w:jc w:val="both"/>
      </w:pPr>
    </w:p>
    <w:p w:rsidR="00115254" w:rsidRPr="006D51A8" w:rsidP="00115254">
      <w:pPr>
        <w:ind w:firstLine="720"/>
        <w:jc w:val="both"/>
      </w:pPr>
      <w:r w:rsidRPr="006D51A8">
        <w:t>Мировой судья</w:t>
      </w:r>
    </w:p>
    <w:p w:rsidR="00115254" w:rsidRPr="006D51A8" w:rsidP="00115254">
      <w:pPr>
        <w:ind w:firstLine="720"/>
        <w:jc w:val="both"/>
      </w:pPr>
      <w:r w:rsidRPr="006D51A8">
        <w:t>судебного участка №92</w:t>
      </w:r>
    </w:p>
    <w:p w:rsidR="00115254" w:rsidRPr="006D51A8" w:rsidP="0011525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>
        <w:t>подпись</w:t>
      </w:r>
      <w:r w:rsidRPr="006D51A8">
        <w:tab/>
      </w:r>
      <w:r>
        <w:tab/>
      </w:r>
      <w:r w:rsidRPr="006D51A8">
        <w:t xml:space="preserve">О.В. Байбарза </w:t>
      </w:r>
    </w:p>
    <w:p w:rsidR="00115254" w:rsidRPr="006D51A8" w:rsidP="00115254">
      <w:pPr>
        <w:jc w:val="both"/>
      </w:pPr>
    </w:p>
    <w:p w:rsidR="00A77B3E" w:rsidP="00115254">
      <w:pPr>
        <w:jc w:val="both"/>
      </w:pPr>
    </w:p>
    <w:p w:rsidR="00A77B3E" w:rsidP="00115254">
      <w:pPr>
        <w:jc w:val="both"/>
      </w:pPr>
    </w:p>
    <w:p w:rsidR="00A77B3E" w:rsidP="00115254">
      <w:pPr>
        <w:jc w:val="both"/>
      </w:pPr>
    </w:p>
    <w:p w:rsidR="00A77B3E" w:rsidP="00115254">
      <w:pPr>
        <w:jc w:val="both"/>
      </w:pPr>
    </w:p>
    <w:p w:rsidR="00A77B3E" w:rsidP="00115254">
      <w:pPr>
        <w:jc w:val="both"/>
      </w:pPr>
    </w:p>
    <w:p w:rsidR="00A77B3E" w:rsidP="00115254">
      <w:pPr>
        <w:jc w:val="both"/>
      </w:pPr>
    </w:p>
    <w:p w:rsidR="00A77B3E" w:rsidP="00115254">
      <w:pPr>
        <w:jc w:val="both"/>
      </w:pPr>
    </w:p>
    <w:p w:rsidR="00A77B3E" w:rsidP="00115254">
      <w:pPr>
        <w:jc w:val="both"/>
      </w:pPr>
    </w:p>
    <w:sectPr w:rsidSect="0011525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54"/>
    <w:rsid w:val="0011525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