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B678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№5-92-194/2017</w:t>
      </w:r>
    </w:p>
    <w:p w:rsidR="00A77B3E" w:rsidP="00AB678F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AB678F">
      <w:pPr>
        <w:jc w:val="both"/>
      </w:pPr>
    </w:p>
    <w:p w:rsidR="00A77B3E" w:rsidP="00AB678F">
      <w:pPr>
        <w:jc w:val="both"/>
      </w:pPr>
      <w:r>
        <w:t xml:space="preserve">16 июня 2017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B678F">
      <w:pPr>
        <w:jc w:val="both"/>
      </w:pPr>
    </w:p>
    <w:p w:rsidR="00A77B3E" w:rsidP="00AB678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главного бухгалт</w:t>
      </w:r>
      <w:r>
        <w:t xml:space="preserve">ера НАИМЕНОВАНИЕ ОРГАНИЗАЦИИ - Деркачевой Татьяны Анатольевны, ПАСПОРТНЫЕ ДАННЫЕ, зарегистрированной и проживающей по адресу: АДРЕС, </w:t>
      </w:r>
    </w:p>
    <w:p w:rsidR="00A77B3E" w:rsidP="00AB678F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AB678F">
      <w:pPr>
        <w:jc w:val="both"/>
      </w:pPr>
      <w:r>
        <w:t xml:space="preserve">                                                              </w:t>
      </w:r>
      <w:r>
        <w:t xml:space="preserve"> У С Т А Н О В И Л:</w:t>
      </w:r>
    </w:p>
    <w:p w:rsidR="00A77B3E" w:rsidP="00AB678F">
      <w:pPr>
        <w:jc w:val="both"/>
      </w:pPr>
    </w:p>
    <w:p w:rsidR="00A77B3E" w:rsidP="00AB678F">
      <w:pPr>
        <w:ind w:firstLine="720"/>
        <w:jc w:val="both"/>
      </w:pPr>
      <w:r>
        <w:t>Главный бухгалт</w:t>
      </w:r>
      <w:r>
        <w:t>ер НАИМЕНОВАНИЕ ОРГАНИЗАЦИИ - Деркачева Т.А. совершила нарушение законодательства о налогах и сборах, при следующих обстоятельствах:</w:t>
      </w:r>
    </w:p>
    <w:p w:rsidR="00A77B3E" w:rsidP="00AB678F">
      <w:pPr>
        <w:ind w:firstLine="720"/>
        <w:jc w:val="both"/>
      </w:pPr>
      <w:r>
        <w:t>ДАТА по адресу: АДРЕС, являясь должностным лицом, а именно главным бухгалтером НАИМЕНОВАНИЕ ОРГАНИЗАЦИИ, Деркачева Т.А., не</w:t>
      </w:r>
      <w:r>
        <w:t xml:space="preserve"> представила в установленный п.1 ст.333.15 Налогового кодекса Российской Федерации срок налоговую декларацию по водному налогу за 4 квартал 2016 года.</w:t>
      </w:r>
    </w:p>
    <w:p w:rsidR="00A77B3E" w:rsidP="00AB678F">
      <w:pPr>
        <w:jc w:val="both"/>
      </w:pPr>
      <w:r>
        <w:tab/>
        <w:t>Фактически налоговая декларация по водному налогу за 4 квартал 2016 год по НАИМЕНОВАНИЕ ОРГАНИЗАЦИИ пред</w:t>
      </w:r>
      <w:r>
        <w:t>ставлена в МИФНС России №6 с нарушением срока – ДАТА (</w:t>
      </w:r>
      <w:r>
        <w:t>рег</w:t>
      </w:r>
      <w:r>
        <w:t>.№НОМЕР</w:t>
      </w:r>
      <w:r>
        <w:t xml:space="preserve">), предельный срок представления которой не позднее ДАТА (включительно). </w:t>
      </w:r>
    </w:p>
    <w:p w:rsidR="00A77B3E" w:rsidP="00AB678F">
      <w:pPr>
        <w:ind w:firstLine="720"/>
        <w:jc w:val="both"/>
      </w:pPr>
      <w:r>
        <w:t>В судебное заседание Деркачева Т.А. не явилась, о дне слушания дела извещена в установленном законом порядке, о чем в</w:t>
      </w:r>
      <w:r>
        <w:t xml:space="preserve"> материалах дела имеется телефонограмма, согласно которой вину в совершенном административном правонарушении признает, просит дело рассмотреть в ее отсутствие.</w:t>
      </w:r>
    </w:p>
    <w:p w:rsidR="00A77B3E" w:rsidP="00AB678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</w:t>
      </w:r>
      <w:r>
        <w:t>вонарушении в отсутствии правонарушителя.</w:t>
      </w:r>
    </w:p>
    <w:p w:rsidR="00A77B3E" w:rsidP="00AB678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Деркачевой Т.А.  состава административного правонарушения, предусмотренного ст. 15.5 Кодекса РФ об административных правонарушен</w:t>
      </w:r>
      <w:r>
        <w:t>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AB678F">
      <w:pPr>
        <w:jc w:val="both"/>
      </w:pPr>
      <w:r>
        <w:tab/>
        <w:t>В соответствии со ст. 2.1 КоАП РФ административным правонарушением признается</w:t>
      </w:r>
      <w: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B678F">
      <w:pPr>
        <w:ind w:firstLine="720"/>
        <w:jc w:val="both"/>
      </w:pPr>
      <w:r>
        <w:t>Главой 26 КоАП Р</w:t>
      </w:r>
      <w:r>
        <w:t>Ф предусмотрены предмет доказывания, доказательства, оценка доказательств.</w:t>
      </w:r>
    </w:p>
    <w:p w:rsidR="00A77B3E" w:rsidP="00AB678F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</w:t>
      </w:r>
      <w:r>
        <w:t xml:space="preserve">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AB678F">
      <w:pPr>
        <w:ind w:firstLine="720"/>
        <w:jc w:val="both"/>
      </w:pPr>
      <w:r>
        <w:t>Согласно п.1 ст.333.15 Налогового Кодекса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 налогоплательщики, в соответствии со статьей</w:t>
      </w:r>
      <w:r>
        <w:t xml:space="preserve"> 83 настоящего Кодекса отнесенные к категории крупнейших, представляют </w:t>
      </w:r>
      <w:r>
        <w:t>налоговые декларации (расчеты) в налоговый орган по месту учета в качестве крупнейших налогоплательщиков.</w:t>
      </w:r>
    </w:p>
    <w:p w:rsidR="00A77B3E" w:rsidP="00AB678F">
      <w:pPr>
        <w:ind w:firstLine="720"/>
        <w:jc w:val="both"/>
      </w:pPr>
      <w:r>
        <w:t>В соответствии ст.333.11 Налогового Кодекса РФ налоговым периодом по водному на</w:t>
      </w:r>
      <w:r>
        <w:t>логу признается квартал.</w:t>
      </w:r>
    </w:p>
    <w:p w:rsidR="00A77B3E" w:rsidP="00AB678F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</w:t>
      </w:r>
      <w:r>
        <w:t>бных обязанностей, таким образом, ответственность за не предоставление в установленный срок отчетности несет бухгалтер организации.</w:t>
      </w:r>
    </w:p>
    <w:p w:rsidR="00A77B3E" w:rsidP="00AB678F">
      <w:pPr>
        <w:ind w:firstLine="720"/>
        <w:jc w:val="both"/>
      </w:pPr>
      <w:r>
        <w:t>Факт совершения Деркачевой Т.А. административного правонарушения подтверждается:</w:t>
      </w:r>
    </w:p>
    <w:p w:rsidR="00A77B3E" w:rsidP="00AB678F">
      <w:pPr>
        <w:ind w:firstLine="720"/>
        <w:jc w:val="both"/>
      </w:pPr>
      <w:r>
        <w:t>- протоколом об административном правонаруш</w:t>
      </w:r>
      <w:r>
        <w:t>ении №1933 от ДАТА (л.д.3-4);</w:t>
      </w:r>
    </w:p>
    <w:p w:rsidR="00A77B3E" w:rsidP="00AB678F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AB678F">
      <w:pPr>
        <w:ind w:firstLine="720"/>
        <w:jc w:val="both"/>
      </w:pPr>
      <w:r>
        <w:t>- квитанцией о приеме налоговой декларации (расчета) в электронном виде (л.д.8 оборот);</w:t>
      </w:r>
    </w:p>
    <w:p w:rsidR="00A77B3E" w:rsidP="00AB678F">
      <w:pPr>
        <w:ind w:firstLine="720"/>
        <w:jc w:val="both"/>
      </w:pPr>
      <w:r>
        <w:t>- подтверждением даты отправки (л.д.8).</w:t>
      </w:r>
    </w:p>
    <w:p w:rsidR="00A77B3E" w:rsidP="00AB678F">
      <w:pPr>
        <w:ind w:firstLine="720"/>
        <w:jc w:val="both"/>
      </w:pPr>
      <w:r>
        <w:t>Оснований не доверять, н</w:t>
      </w:r>
      <w:r>
        <w:t xml:space="preserve">аходящимся в материалах дела, доказательствам у суда не имеется. </w:t>
      </w:r>
    </w:p>
    <w:p w:rsidR="00A77B3E" w:rsidP="00AB678F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Деркачевой Т.А.  в совершении правонарушения.</w:t>
      </w:r>
    </w:p>
    <w:p w:rsidR="00A77B3E" w:rsidP="00AB678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Деркачевой Т.А., а также исключающих производство по делу, судом не установлено. </w:t>
      </w:r>
    </w:p>
    <w:p w:rsidR="00A77B3E" w:rsidP="00AB678F">
      <w:pPr>
        <w:ind w:firstLine="720"/>
        <w:jc w:val="both"/>
      </w:pPr>
      <w:r>
        <w:t>За совершенное Деркачевой Т.А. административное правонарушение предусмотрена ответственность по ст.15.</w:t>
      </w:r>
      <w:r>
        <w:t>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</w:t>
      </w:r>
      <w:r>
        <w:t xml:space="preserve"> на должностных лиц в размере от трехсот до пятисот рублей.</w:t>
      </w:r>
    </w:p>
    <w:p w:rsidR="00A77B3E" w:rsidP="00AB678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Деркачевой Т.А.  в совершении административного правонарушения установлена, и ее действия прави</w:t>
      </w:r>
      <w:r>
        <w:t>льно квалифицированы по ст.15.5 КоАП РФ.</w:t>
      </w:r>
    </w:p>
    <w:p w:rsidR="00A77B3E" w:rsidP="00AB678F">
      <w:pPr>
        <w:ind w:firstLine="720"/>
        <w:jc w:val="both"/>
      </w:pPr>
      <w:r>
        <w:t>С учетом изложенного, суд считает возможным назначить Деркачевой Т.А. наказание в пределах санкции статьи, в виде административного штрафа.</w:t>
      </w:r>
    </w:p>
    <w:p w:rsidR="00A77B3E" w:rsidP="00AB678F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AB678F">
      <w:pPr>
        <w:jc w:val="both"/>
      </w:pPr>
    </w:p>
    <w:p w:rsidR="00A77B3E" w:rsidP="00AB678F">
      <w:pPr>
        <w:jc w:val="both"/>
      </w:pPr>
      <w:r>
        <w:t xml:space="preserve">              </w:t>
      </w:r>
      <w:r>
        <w:t xml:space="preserve">                                            ПОСТАНОВИЛ:</w:t>
      </w:r>
    </w:p>
    <w:p w:rsidR="00A77B3E" w:rsidP="00AB678F">
      <w:pPr>
        <w:jc w:val="both"/>
      </w:pPr>
    </w:p>
    <w:p w:rsidR="00A77B3E" w:rsidP="00AB678F">
      <w:pPr>
        <w:ind w:firstLine="720"/>
        <w:jc w:val="both"/>
      </w:pPr>
      <w:r>
        <w:t>Признать должностное лицо - главного бухгалтера НАИМЕНОВАНИЕ ОРГАНИЗАЦИИ Деркачеву Татьяну Анатольевну, ПАСПОРТНЫЕ ДАННЫЕ, виновным в совершении административного правонарушения, предусмотренного ст.</w:t>
      </w:r>
      <w:r>
        <w:t>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B678F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</w:t>
      </w:r>
      <w:r>
        <w:t>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№5-92-194/2017.</w:t>
      </w:r>
    </w:p>
    <w:p w:rsidR="00A77B3E" w:rsidP="00AB678F">
      <w:pPr>
        <w:ind w:firstLine="720"/>
        <w:jc w:val="both"/>
      </w:pPr>
      <w:r>
        <w:t>Разъяснить,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AB678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</w:t>
      </w:r>
      <w:r>
        <w:t>я копии постановления.</w:t>
      </w:r>
    </w:p>
    <w:p w:rsidR="00A77B3E" w:rsidP="00AB678F">
      <w:pPr>
        <w:jc w:val="both"/>
      </w:pPr>
    </w:p>
    <w:p w:rsidR="00A77B3E" w:rsidP="00AB678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B678F">
      <w:pPr>
        <w:jc w:val="both"/>
      </w:pPr>
    </w:p>
    <w:p w:rsidR="00AB678F" w:rsidP="00AB678F">
      <w:pPr>
        <w:ind w:firstLine="720"/>
        <w:jc w:val="both"/>
      </w:pPr>
      <w:r>
        <w:t>«СОГЛАСОВАНО»</w:t>
      </w:r>
    </w:p>
    <w:p w:rsidR="00AB678F" w:rsidP="00AB678F">
      <w:pPr>
        <w:ind w:firstLine="720"/>
        <w:jc w:val="both"/>
      </w:pPr>
    </w:p>
    <w:p w:rsidR="00AB678F" w:rsidP="00AB678F">
      <w:pPr>
        <w:ind w:firstLine="720"/>
        <w:jc w:val="both"/>
      </w:pPr>
      <w:r>
        <w:t>Мировой судья</w:t>
      </w:r>
    </w:p>
    <w:p w:rsidR="00AB678F" w:rsidP="00AB678F">
      <w:pPr>
        <w:ind w:firstLine="720"/>
        <w:jc w:val="both"/>
      </w:pPr>
      <w:r>
        <w:t>судебного участка №92</w:t>
      </w:r>
    </w:p>
    <w:p w:rsidR="00AB678F" w:rsidP="00AB678F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B678F" w:rsidP="00AB678F">
      <w:pPr>
        <w:jc w:val="both"/>
      </w:pPr>
    </w:p>
    <w:sectPr w:rsidSect="00AB67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8F"/>
    <w:rsid w:val="00A77B3E"/>
    <w:rsid w:val="00AB6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8E94B2-3410-40D5-8D9D-2139F65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