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66AB">
      <w:pPr>
        <w:jc w:val="right"/>
      </w:pPr>
      <w:r>
        <w:t>Дело №5-92-195/2018</w:t>
      </w:r>
    </w:p>
    <w:p w:rsidR="00A77B3E" w:rsidP="008866AB">
      <w:pPr>
        <w:jc w:val="both"/>
      </w:pPr>
    </w:p>
    <w:p w:rsidR="00A77B3E" w:rsidP="008866AB">
      <w:pPr>
        <w:jc w:val="center"/>
      </w:pPr>
      <w:r>
        <w:t xml:space="preserve">П О С Т А Н О </w:t>
      </w:r>
      <w:r>
        <w:t>В Л Е Н И Е</w:t>
      </w: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28 апреля 2018 года                              </w:t>
      </w:r>
      <w:r>
        <w:t xml:space="preserve">                               </w:t>
      </w:r>
      <w:r>
        <w:t>пгт</w:t>
      </w:r>
      <w:r>
        <w:t>. Черноморское, Республика Крым</w:t>
      </w: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ОРГАНИЗАЦИИ</w:t>
      </w:r>
      <w:r>
        <w:t xml:space="preserve"> Кривобокова Сергея Александровича, ПАСПОРТНЫЕ ДАННЫЕ</w:t>
      </w:r>
      <w:r>
        <w:t xml:space="preserve">, </w:t>
      </w:r>
      <w:r>
        <w:t>г</w:t>
      </w:r>
      <w:r>
        <w:t>р</w:t>
      </w:r>
      <w:r>
        <w:t>а</w:t>
      </w:r>
      <w:r>
        <w:t>ж</w:t>
      </w:r>
      <w:r>
        <w:t>данина Российской Федерации, зарегистрированного и проживающего по адресу: АДРЕС,</w:t>
      </w:r>
      <w:r>
        <w:t xml:space="preserve">  </w:t>
      </w:r>
    </w:p>
    <w:p w:rsidR="00A77B3E" w:rsidP="008866AB">
      <w:pPr>
        <w:jc w:val="both"/>
      </w:pPr>
      <w:r>
        <w:t xml:space="preserve"> </w:t>
      </w:r>
      <w:r>
        <w:tab/>
        <w:t>о совершении административного правонарушения</w:t>
      </w:r>
      <w:r>
        <w:t>, предусмотренного ст.15.5 КоАП РФ,</w:t>
      </w: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                                                                     У С Т А Н О В И Л:</w:t>
      </w: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 </w:t>
      </w:r>
      <w:r>
        <w:tab/>
        <w:t>ДАТА по адресу: АДРЕС, председатель НАИМЕНОВАНИЕ ОРГАНИЗАЦИИ</w:t>
      </w:r>
      <w:r>
        <w:t xml:space="preserve"> Кривобоков С.А. совершил нарушение законода</w:t>
      </w:r>
      <w:r>
        <w:t>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2 квартал 2017 года.</w:t>
      </w:r>
    </w:p>
    <w:p w:rsidR="00A77B3E" w:rsidP="008866AB">
      <w:pPr>
        <w:jc w:val="both"/>
      </w:pPr>
      <w:r>
        <w:tab/>
        <w:t>Фактически расчет по страховым взносам за 2 квартал 2017 года по НАИМЕНОВАНИЕ</w:t>
      </w:r>
      <w:r>
        <w:t xml:space="preserve"> ОРГАНИЗАЦИИ представлен в МИФНС №6 России по Республике Крым с нарушением сроков – ДАТА на бумажном носителе, предельный срок представления которого не позднее 31.07.2017 г. (включительно).</w:t>
      </w:r>
    </w:p>
    <w:p w:rsidR="00A77B3E" w:rsidP="008866AB">
      <w:pPr>
        <w:jc w:val="both"/>
      </w:pPr>
      <w:r>
        <w:t>В судебное заседание Кривобоков С.А. не явился, о дне слушания де</w:t>
      </w:r>
      <w:r>
        <w:t>ла извещен в установленном законом порядке, о чем в деле имеется телефонограмма.</w:t>
      </w:r>
    </w:p>
    <w:p w:rsidR="00A77B3E" w:rsidP="008866AB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8866AB">
      <w:pPr>
        <w:jc w:val="both"/>
      </w:pPr>
      <w:r>
        <w:t>Суд, исследовав материалы дела, приходит к мнению о правомерности вмен</w:t>
      </w:r>
      <w:r>
        <w:t>ения в действия Кривобокова С.А. состава административного правонарушения,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866AB">
      <w:pPr>
        <w:jc w:val="both"/>
      </w:pPr>
      <w:r>
        <w:tab/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t>ных правонарушениях установлена административная ответственность.</w:t>
      </w:r>
    </w:p>
    <w:p w:rsidR="00A77B3E" w:rsidP="008866A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866A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 xml:space="preserve">и, а также иные обстоятельства, имеющие значение для правильного разрешения дела. </w:t>
      </w:r>
    </w:p>
    <w:p w:rsidR="00A77B3E" w:rsidP="008866AB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</w:t>
      </w:r>
      <w:r>
        <w:t>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8866AB">
      <w:pPr>
        <w:ind w:firstLine="720"/>
        <w:jc w:val="both"/>
      </w:pPr>
      <w:r>
        <w:t>В силу ст. 2.4 Кодек</w:t>
      </w:r>
      <w:r>
        <w:t>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>
        <w:t>ей.</w:t>
      </w:r>
    </w:p>
    <w:p w:rsidR="00A77B3E" w:rsidP="008866AB">
      <w:pPr>
        <w:ind w:firstLine="720"/>
        <w:jc w:val="both"/>
      </w:pPr>
      <w:r>
        <w:t>Факт совершения Кривобоковым С.А. административного правонарушения подтверждается:</w:t>
      </w:r>
    </w:p>
    <w:p w:rsidR="00A77B3E" w:rsidP="008866AB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8866AB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8866AB">
      <w:pPr>
        <w:jc w:val="both"/>
      </w:pPr>
      <w:r>
        <w:t>- копией расчета по с</w:t>
      </w:r>
      <w:r>
        <w:t>траховым взносам представленного в МИФНС №6 России по Республике Крым ДАТА на бумажном носителе (л.д.11-17).</w:t>
      </w:r>
    </w:p>
    <w:p w:rsidR="00A77B3E" w:rsidP="008866AB">
      <w:pPr>
        <w:jc w:val="both"/>
      </w:pPr>
      <w:r>
        <w:tab/>
        <w:t>За совершенное Кривобоковым С.А.  административное правонарушение предусмотрена ответственность по ст.15.5 КоАП РФ, согласно которой нарушение уст</w:t>
      </w:r>
      <w:r>
        <w:t>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8866AB">
      <w:pPr>
        <w:ind w:firstLine="720"/>
        <w:jc w:val="both"/>
      </w:pPr>
      <w:r>
        <w:t>Оценивая в с</w:t>
      </w:r>
      <w:r>
        <w:t xml:space="preserve">овокупности, исследованные по делу доказательства, суд приходит к выводу о том, что вина Кривобокова С.А.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8866AB">
      <w:pPr>
        <w:ind w:firstLine="720"/>
        <w:jc w:val="both"/>
      </w:pPr>
      <w:r>
        <w:t>Отягчающих и смягчающих ответств</w:t>
      </w:r>
      <w:r>
        <w:t>енность Кривобокова С.А. обстоятельств, предусмотренных ст.ст.4.2, 4.3 КоАП РФ, судом не установлено.</w:t>
      </w:r>
    </w:p>
    <w:p w:rsidR="00A77B3E" w:rsidP="008866AB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Кривобокову С.А. наказание в пределах санкции статьи в виде админи</w:t>
      </w:r>
      <w:r>
        <w:t>стративного штрафа в минимальном размере.</w:t>
      </w:r>
    </w:p>
    <w:p w:rsidR="00A77B3E" w:rsidP="008866AB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8866AB">
      <w:pPr>
        <w:jc w:val="center"/>
      </w:pPr>
      <w:r>
        <w:t>ПОСТАНОВИЛ:</w:t>
      </w: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 </w:t>
      </w:r>
      <w:r>
        <w:tab/>
        <w:t>Должностное лицо – НАИМЕНОВАНИЕ ОРГАНИЗАЦИИ</w:t>
      </w:r>
      <w:r>
        <w:t xml:space="preserve"> Кривобокова Сергея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</w:t>
      </w:r>
      <w:r>
        <w:t>казанию в виде административного штрафа в размере 300 (триста) рублей.</w:t>
      </w:r>
    </w:p>
    <w:p w:rsidR="00A77B3E" w:rsidP="008866AB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</w:t>
      </w:r>
      <w:r>
        <w:t xml:space="preserve">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№5-92-195/2018.</w:t>
      </w:r>
    </w:p>
    <w:p w:rsidR="00A77B3E" w:rsidP="008866A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8866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8866AB">
      <w:pPr>
        <w:jc w:val="both"/>
      </w:pPr>
    </w:p>
    <w:p w:rsidR="00A77B3E" w:rsidP="008866AB">
      <w:pPr>
        <w:jc w:val="both"/>
      </w:pPr>
    </w:p>
    <w:p w:rsidR="00A77B3E" w:rsidP="008866A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</w:t>
      </w:r>
      <w:r>
        <w:t>айбарза</w:t>
      </w:r>
    </w:p>
    <w:sectPr w:rsidSect="008866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AB"/>
    <w:rsid w:val="008866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