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55A1">
      <w:pPr>
        <w:ind w:firstLine="709"/>
        <w:jc w:val="right"/>
      </w:pPr>
      <w:r>
        <w:t>Дело №5-92-196/2024</w:t>
      </w:r>
    </w:p>
    <w:p w:rsidR="00A77B3E" w:rsidP="007D55A1">
      <w:pPr>
        <w:ind w:firstLine="709"/>
        <w:jc w:val="right"/>
      </w:pPr>
      <w:r>
        <w:t>УИД: 91МS0092-01-2024-000965-52</w:t>
      </w:r>
    </w:p>
    <w:p w:rsidR="00A77B3E" w:rsidP="007D55A1">
      <w:pPr>
        <w:ind w:firstLine="709"/>
        <w:jc w:val="both"/>
      </w:pPr>
      <w:r>
        <w:t xml:space="preserve"> </w:t>
      </w:r>
    </w:p>
    <w:p w:rsidR="00A77B3E" w:rsidP="007D55A1">
      <w:pPr>
        <w:ind w:firstLine="709"/>
        <w:jc w:val="both"/>
      </w:pPr>
      <w:r>
        <w:t xml:space="preserve">                                           П О С Т А Н О В Л Е Н И Е</w:t>
      </w:r>
    </w:p>
    <w:p w:rsidR="007D55A1" w:rsidP="007D55A1">
      <w:pPr>
        <w:ind w:firstLine="709"/>
        <w:jc w:val="both"/>
      </w:pPr>
    </w:p>
    <w:p w:rsidR="007D55A1" w:rsidP="007D55A1">
      <w:pPr>
        <w:jc w:val="both"/>
      </w:pPr>
      <w:r>
        <w:t xml:space="preserve">08 июля 2024 года                                                                 </w:t>
      </w:r>
      <w:r>
        <w:t>пгт. Черноморское, Республика Крым</w:t>
      </w:r>
    </w:p>
    <w:p w:rsidR="00A77B3E" w:rsidP="007D55A1">
      <w:pPr>
        <w:jc w:val="both"/>
      </w:pPr>
      <w:r>
        <w:t xml:space="preserve"> </w:t>
      </w:r>
    </w:p>
    <w:p w:rsidR="00A77B3E" w:rsidP="007D55A1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РФ, ра</w:t>
      </w:r>
      <w:r>
        <w:t>ссмотрев дело об административном правонарушении, предусмотренном ч.1 ст.6.8 КоАП РФ, в отношении Литвиненко Сергея Игоревича, ПАСПОРТНЫЕ ДАННЫЕ, гражданина Российской Федерации, ПАСПОРТНЫЕ ДАННЫЕ, не работающего, зарегистрированного по адресу: АДРЕС, прож</w:t>
      </w:r>
      <w:r>
        <w:t xml:space="preserve">ивающего по адресу: АДРЕС, </w:t>
      </w:r>
    </w:p>
    <w:p w:rsidR="00A77B3E" w:rsidP="007D55A1">
      <w:pPr>
        <w:ind w:firstLine="709"/>
        <w:jc w:val="both"/>
      </w:pPr>
    </w:p>
    <w:p w:rsidR="00A77B3E" w:rsidP="007D55A1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7D55A1" w:rsidP="007D55A1">
      <w:pPr>
        <w:ind w:firstLine="709"/>
        <w:jc w:val="both"/>
      </w:pPr>
    </w:p>
    <w:p w:rsidR="00A77B3E" w:rsidP="007D55A1">
      <w:pPr>
        <w:ind w:firstLine="709"/>
        <w:jc w:val="both"/>
      </w:pPr>
      <w:r>
        <w:t>Литвиненко С.И. незаконно хранил наркотические средства без цели сбыта, при следующих обстоятельствах:</w:t>
      </w:r>
    </w:p>
    <w:p w:rsidR="00A77B3E" w:rsidP="007D55A1">
      <w:pPr>
        <w:ind w:firstLine="709"/>
        <w:jc w:val="both"/>
      </w:pPr>
      <w:r>
        <w:t>ДАТА в ВРЕМЯ часов, Литвиненко С.И. по адресу: АДРЕС, незаконно х</w:t>
      </w:r>
      <w:r>
        <w:t>ранил часть полимерной прозрачной емкости с налетом темно-коричневого цвета, который согласно заключению эксперта № НОМЕР</w:t>
      </w:r>
      <w:r>
        <w:t xml:space="preserve"> от ДАТА является наркотическим средством гашиш (анаша, смола каннабиса) массой МАССА, т.е. совершил административное правонарушение, о</w:t>
      </w:r>
      <w:r>
        <w:t>тветственность за которое предусмотрена ч.1 ст. 6.8 КоАП РФ.</w:t>
      </w:r>
    </w:p>
    <w:p w:rsidR="00A77B3E" w:rsidP="007D55A1">
      <w:pPr>
        <w:ind w:firstLine="709"/>
        <w:jc w:val="both"/>
      </w:pPr>
      <w:r>
        <w:t>При рассмотрении дела Литвиненко С.И. вину в совершении административного правонарушения признал, в содеянном раскаялся.</w:t>
      </w:r>
    </w:p>
    <w:p w:rsidR="00A77B3E" w:rsidP="007D55A1">
      <w:pPr>
        <w:ind w:firstLine="709"/>
        <w:jc w:val="both"/>
      </w:pPr>
      <w:r>
        <w:t>Выслушав пояснения лица, в отношении которого ведется производство по делу</w:t>
      </w:r>
      <w:r>
        <w:t xml:space="preserve"> об административном правонарушении, исследовав материалы дела об административном правонарушении, суд приходит к выводу, что вина Литвиненко С.И. в совершении административного правонарушения, предусмотренного ч. 1 ст. 6.8 КоАП РФ, установлена.</w:t>
      </w:r>
    </w:p>
    <w:p w:rsidR="00A77B3E" w:rsidP="007D55A1">
      <w:pPr>
        <w:ind w:firstLine="709"/>
        <w:jc w:val="both"/>
      </w:pPr>
      <w:r>
        <w:t>В соответс</w:t>
      </w:r>
      <w:r>
        <w:t xml:space="preserve">твии с ч.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прекурсоров в любых количествах в целях, не предусмотренных </w:t>
      </w:r>
      <w:r>
        <w:t>настоящим Федеральным законом, запрещается.</w:t>
      </w:r>
    </w:p>
    <w:p w:rsidR="00A77B3E" w:rsidP="007D55A1">
      <w:pPr>
        <w:ind w:firstLine="709"/>
        <w:jc w:val="both"/>
      </w:pPr>
      <w:r>
        <w:t>В соответствии с Постановлением Правительства РФ от 30.06.1998 N 681 "Об утверждении перечня наркотических средств, психотропных веществ и их прекурсоров, подлежащих контролю в Российской Федерации" гашиш (анаша,</w:t>
      </w:r>
      <w:r>
        <w:t xml:space="preserve"> смола каннабиса) является наркотическим средством.</w:t>
      </w:r>
    </w:p>
    <w:p w:rsidR="00A77B3E" w:rsidP="007D55A1">
      <w:pPr>
        <w:ind w:firstLine="709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</w:t>
      </w:r>
      <w:r>
        <w:t>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7D55A1">
      <w:pPr>
        <w:ind w:firstLine="709"/>
        <w:jc w:val="both"/>
      </w:pPr>
      <w:r>
        <w:t>Виновность Литвине</w:t>
      </w:r>
      <w:r>
        <w:t xml:space="preserve">нко С.И. в совершении правонарушения подтверждается исследованными по делу доказательствами: </w:t>
      </w:r>
    </w:p>
    <w:p w:rsidR="00A77B3E" w:rsidP="007D55A1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правонарушения (л.д.1);</w:t>
      </w:r>
    </w:p>
    <w:p w:rsidR="00A77B3E" w:rsidP="007D55A1">
      <w:pPr>
        <w:ind w:firstLine="709"/>
        <w:jc w:val="both"/>
      </w:pPr>
      <w:r>
        <w:t>- рапортом следователя СО ОМВД Ро</w:t>
      </w:r>
      <w:r>
        <w:t>ссии по Черноморскому району от ДАТА (л.д.2);</w:t>
      </w:r>
    </w:p>
    <w:p w:rsidR="00A77B3E" w:rsidP="007D55A1">
      <w:pPr>
        <w:ind w:firstLine="709"/>
        <w:jc w:val="both"/>
      </w:pPr>
      <w:r>
        <w:t>- заключением эксперта №НОМЕР</w:t>
      </w:r>
      <w:r>
        <w:t xml:space="preserve"> от ДАТА, согласно которому, представленное на экспертизу вещество массой МАССА является  наркотическим средством  гашиш (анаша, смола каннабиса) (л.д.4-6);</w:t>
      </w:r>
    </w:p>
    <w:p w:rsidR="00A77B3E" w:rsidP="007D55A1">
      <w:pPr>
        <w:ind w:firstLine="709"/>
        <w:jc w:val="both"/>
      </w:pPr>
      <w:r>
        <w:t>- копией прот</w:t>
      </w:r>
      <w:r>
        <w:t>окола выемки обыска (выемки) от ДАТА (л.д.7-11).</w:t>
      </w:r>
    </w:p>
    <w:p w:rsidR="00A77B3E" w:rsidP="007D55A1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7D55A1">
      <w:pPr>
        <w:ind w:firstLine="709"/>
        <w:jc w:val="both"/>
      </w:pPr>
      <w:r>
        <w:t>Оценивая в совокупности, исс</w:t>
      </w:r>
      <w:r>
        <w:t>ледованные по делу доказательства, суд приходит к выводу о том, что вина Литвиненко С.И. в совершении административного правонарушения установлена, и его действия правильно квалифицированы по ч. 1 ст. 6.8 КоАП РФ, поскольку Литвиненко С.И. незаконно хранил</w:t>
      </w:r>
      <w:r>
        <w:t xml:space="preserve"> наркотические средства без цели сбыта.  </w:t>
      </w:r>
    </w:p>
    <w:p w:rsidR="00A77B3E" w:rsidP="007D55A1">
      <w:pPr>
        <w:ind w:firstLine="709"/>
        <w:jc w:val="both"/>
      </w:pPr>
      <w:r>
        <w:t>В соответствии с ч. 1 ст. 6.8 КоАП РФ,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</w:t>
      </w:r>
      <w:r>
        <w:t>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влекут наложение административного штрафа в размере от четырех тыс</w:t>
      </w:r>
      <w:r>
        <w:t>яч до пяти тысяч рублей или административный арест на срок до пятнадцати суток.</w:t>
      </w:r>
    </w:p>
    <w:p w:rsidR="00A77B3E" w:rsidP="007D55A1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7D55A1">
      <w:pPr>
        <w:ind w:firstLine="709"/>
        <w:jc w:val="both"/>
      </w:pPr>
      <w:r>
        <w:t>Обстоятельст</w:t>
      </w:r>
      <w:r>
        <w:t xml:space="preserve">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7D55A1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</w:t>
      </w:r>
      <w:r>
        <w:t>шившего административное правонарушение.</w:t>
      </w:r>
    </w:p>
    <w:p w:rsidR="00A77B3E" w:rsidP="007D55A1">
      <w:pPr>
        <w:ind w:firstLine="709"/>
        <w:jc w:val="both"/>
      </w:pPr>
      <w:r>
        <w:t xml:space="preserve"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 </w:t>
      </w:r>
    </w:p>
    <w:p w:rsidR="00A77B3E" w:rsidP="007D55A1">
      <w:pPr>
        <w:ind w:firstLine="709"/>
        <w:jc w:val="both"/>
      </w:pPr>
      <w:r>
        <w:t>При назначении наказания мировой судья учитывает характер сов</w:t>
      </w:r>
      <w:r>
        <w:t xml:space="preserve">ершенного правонарушения, личность виновного, наличие обстоятельств смягчающих административную ответственность, отсутствие отягчающих ответственность обстоятельств, и считает возможным назначить Литвиненко С.И. наказание в виде административного штрафа в </w:t>
      </w:r>
      <w:r>
        <w:t>размере, предусмотренном санкцией ч.1 ст.6.8 КоАП РФ.</w:t>
      </w:r>
    </w:p>
    <w:p w:rsidR="00A77B3E" w:rsidP="007D55A1">
      <w:pPr>
        <w:ind w:firstLine="709"/>
        <w:jc w:val="both"/>
      </w:pPr>
      <w:r>
        <w:t>Оснований для возложения на привлекаемое лицо обязанности пройти диагностику в связи с потреблением наркотических средств или психотропных веществ без назначения врача (ч.2.1 ст.4.1 КоАП РФ), мировой су</w:t>
      </w:r>
      <w:r>
        <w:t>дья не усматривает.</w:t>
      </w:r>
    </w:p>
    <w:p w:rsidR="007D55A1" w:rsidP="007D55A1">
      <w:pPr>
        <w:ind w:firstLine="709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D55A1">
      <w:pPr>
        <w:ind w:firstLine="709"/>
        <w:jc w:val="both"/>
      </w:pPr>
      <w:r>
        <w:tab/>
      </w:r>
    </w:p>
    <w:p w:rsidR="00A77B3E" w:rsidP="007D55A1">
      <w:pPr>
        <w:ind w:firstLine="709"/>
        <w:jc w:val="both"/>
      </w:pPr>
      <w:r>
        <w:t xml:space="preserve">                                                   </w:t>
      </w:r>
      <w:r>
        <w:t>П О С Т А Н О В И Л:</w:t>
      </w:r>
    </w:p>
    <w:p w:rsidR="007D55A1" w:rsidP="007D55A1">
      <w:pPr>
        <w:ind w:firstLine="709"/>
        <w:jc w:val="both"/>
      </w:pPr>
    </w:p>
    <w:p w:rsidR="00A77B3E" w:rsidP="007D55A1">
      <w:pPr>
        <w:ind w:firstLine="709"/>
        <w:jc w:val="both"/>
      </w:pPr>
      <w:r>
        <w:t xml:space="preserve">Литвиненко </w:t>
      </w:r>
      <w:r>
        <w:t>Сергея Игоревича, ПАСПОРТНЫЕ ДАННЫЕ, гражданина Российской Федерации, признать виновным в совершении правонарушения, предусмотренного ч.1 ст.6.8 Кодекса об административных правонарушениях Российской Федерации, и назначить административное наказание в виде</w:t>
      </w:r>
      <w:r>
        <w:t xml:space="preserve"> административного штрафа в размере 4000 (четыре тысячи) рублей.</w:t>
      </w:r>
    </w:p>
    <w:p w:rsidR="00A77B3E" w:rsidP="007D55A1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</w:t>
      </w:r>
      <w:r>
        <w:t>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</w:t>
      </w:r>
      <w:r>
        <w:t>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828116 01063 01 0008 140; УИ</w:t>
      </w:r>
      <w:r>
        <w:t>Н: 0410760300925001962406184; ОКТМО 35656000; постановление №5-92-196/2024.</w:t>
      </w:r>
    </w:p>
    <w:p w:rsidR="00A77B3E" w:rsidP="007D55A1">
      <w:pPr>
        <w:ind w:firstLine="709"/>
        <w:jc w:val="both"/>
      </w:pPr>
      <w:r>
        <w:t>Разъяснить Литвиненко С.И.,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D55A1">
      <w:pPr>
        <w:ind w:firstLine="709"/>
        <w:jc w:val="both"/>
      </w:pPr>
      <w:r>
        <w:t>Документ, свидетельствующий об уплате администрат</w:t>
      </w:r>
      <w: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D55A1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D55A1">
      <w:pPr>
        <w:ind w:firstLine="709"/>
        <w:jc w:val="both"/>
      </w:pPr>
      <w:r>
        <w:t>Постановление может быть обжаловано в Черном</w:t>
      </w:r>
      <w:r>
        <w:t>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7D55A1">
      <w:pPr>
        <w:ind w:firstLine="709"/>
        <w:jc w:val="both"/>
      </w:pPr>
    </w:p>
    <w:p w:rsidR="00A77B3E" w:rsidP="007D55A1">
      <w:pPr>
        <w:ind w:firstLine="709"/>
        <w:jc w:val="both"/>
      </w:pPr>
    </w:p>
    <w:p w:rsidR="00A77B3E" w:rsidP="007D55A1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ab/>
        <w:t xml:space="preserve">   подпись          </w:t>
      </w:r>
      <w:r>
        <w:t xml:space="preserve">                </w:t>
      </w:r>
      <w:r>
        <w:t>О.В. Байбарза</w:t>
      </w:r>
    </w:p>
    <w:p w:rsidR="00A77B3E" w:rsidP="007D55A1">
      <w:pPr>
        <w:ind w:firstLine="709"/>
        <w:jc w:val="both"/>
      </w:pPr>
    </w:p>
    <w:p w:rsidR="00A77B3E" w:rsidP="007D55A1">
      <w:pPr>
        <w:ind w:firstLine="709"/>
        <w:jc w:val="both"/>
      </w:pPr>
    </w:p>
    <w:p w:rsidR="007D55A1" w:rsidRPr="004C1B7C" w:rsidP="007D55A1">
      <w:pPr>
        <w:ind w:firstLine="720"/>
        <w:jc w:val="both"/>
      </w:pPr>
      <w:r w:rsidRPr="004C1B7C">
        <w:t>«СОГЛАСОВАНО»</w:t>
      </w:r>
    </w:p>
    <w:p w:rsidR="007D55A1" w:rsidP="007D55A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D55A1" w:rsidP="007D55A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D55A1" w:rsidRPr="006D51A8" w:rsidP="007D55A1">
      <w:pPr>
        <w:ind w:firstLine="720"/>
        <w:jc w:val="both"/>
      </w:pPr>
      <w:r w:rsidRPr="006D51A8">
        <w:t>судебного участка №92</w:t>
      </w:r>
    </w:p>
    <w:p w:rsidR="007D55A1" w:rsidP="007D55A1">
      <w:pPr>
        <w:ind w:firstLine="720"/>
        <w:jc w:val="both"/>
      </w:pPr>
      <w:r w:rsidRPr="006D51A8">
        <w:t>Черноморского судебного района</w:t>
      </w:r>
    </w:p>
    <w:p w:rsidR="007D55A1" w:rsidP="007D55A1">
      <w:pPr>
        <w:ind w:firstLine="720"/>
        <w:jc w:val="both"/>
      </w:pPr>
      <w:r>
        <w:t>(Черноморский муниципальный район)</w:t>
      </w:r>
    </w:p>
    <w:p w:rsidR="007D55A1" w:rsidRPr="006D51A8" w:rsidP="007D55A1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Байбарза </w:t>
      </w:r>
    </w:p>
    <w:p w:rsidR="00A77B3E" w:rsidP="007D55A1">
      <w:pPr>
        <w:ind w:firstLine="709"/>
        <w:jc w:val="both"/>
      </w:pPr>
    </w:p>
    <w:sectPr w:rsidSect="007D55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1"/>
    <w:rsid w:val="004C1B7C"/>
    <w:rsid w:val="006D51A8"/>
    <w:rsid w:val="007D55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55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