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21BC5">
      <w:pPr>
        <w:jc w:val="right"/>
      </w:pPr>
      <w:r>
        <w:t xml:space="preserve">            Дело №5-92-206/2021</w:t>
      </w:r>
    </w:p>
    <w:p w:rsidR="00A77B3E" w:rsidP="00A21BC5">
      <w:pPr>
        <w:jc w:val="right"/>
      </w:pPr>
      <w:r>
        <w:t xml:space="preserve">                                                           УИД: 91MS0092-01-2021-000737-09</w:t>
      </w:r>
    </w:p>
    <w:p w:rsidR="00A77B3E" w:rsidP="00A21BC5">
      <w:pPr>
        <w:jc w:val="both"/>
      </w:pPr>
    </w:p>
    <w:p w:rsidR="00A77B3E" w:rsidP="00A21BC5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21BC5" w:rsidP="00A21BC5">
      <w:pPr>
        <w:jc w:val="both"/>
      </w:pPr>
    </w:p>
    <w:p w:rsidR="00A77B3E" w:rsidP="00A21BC5">
      <w:pPr>
        <w:jc w:val="both"/>
      </w:pPr>
      <w:r>
        <w:t xml:space="preserve">08 июня 2021 года                                                                  </w:t>
      </w:r>
      <w:r>
        <w:t>пгт.Черноморское, Республика Крым</w:t>
      </w:r>
    </w:p>
    <w:p w:rsidR="00A21BC5" w:rsidP="00A21BC5">
      <w:pPr>
        <w:jc w:val="both"/>
      </w:pPr>
    </w:p>
    <w:p w:rsidR="00A77B3E" w:rsidP="00A21BC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ч.2 ст.12.7 КоАП РФ в отношении Буряк Максима Викторовича, ПАСПОРТНЫЕ ДАННЫЕ</w:t>
      </w:r>
      <w:r>
        <w:t>, гражданина Российской Федерации, индивидуального предпринимателя, зарегистрированного и</w:t>
      </w:r>
      <w:r>
        <w:t xml:space="preserve"> </w:t>
      </w:r>
      <w:r>
        <w:t>про</w:t>
      </w:r>
      <w:r>
        <w:t>живающего</w:t>
      </w:r>
      <w:r>
        <w:t xml:space="preserve"> по адресу: АДРЕС,</w:t>
      </w:r>
    </w:p>
    <w:p w:rsidR="00A77B3E" w:rsidP="00A21BC5">
      <w:pPr>
        <w:jc w:val="both"/>
      </w:pPr>
      <w:r>
        <w:t xml:space="preserve">                                                       </w:t>
      </w:r>
      <w:r>
        <w:t>У С Т А Н О В И Л:</w:t>
      </w:r>
    </w:p>
    <w:p w:rsidR="00A21BC5" w:rsidP="00A21BC5">
      <w:pPr>
        <w:jc w:val="both"/>
      </w:pPr>
    </w:p>
    <w:p w:rsidR="00A77B3E" w:rsidP="00A21BC5">
      <w:pPr>
        <w:ind w:firstLine="720"/>
        <w:jc w:val="both"/>
      </w:pPr>
      <w:r>
        <w:t xml:space="preserve">Буряк М.В.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</w:t>
      </w:r>
      <w:r>
        <w:t>:</w:t>
      </w:r>
    </w:p>
    <w:p w:rsidR="00A77B3E" w:rsidP="00A21BC5">
      <w:pPr>
        <w:ind w:firstLine="720"/>
        <w:jc w:val="both"/>
      </w:pPr>
      <w:r>
        <w:t>ДАТА в ВРЕМЯ</w:t>
      </w:r>
      <w:r>
        <w:t xml:space="preserve"> часов, на грунтовой АДРЕС (ИЗЪЯТО</w:t>
      </w:r>
      <w:r>
        <w:t>), водитель Буряк М.В.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</w:t>
      </w:r>
      <w:r>
        <w:t>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A21BC5">
      <w:pPr>
        <w:ind w:firstLine="720"/>
        <w:jc w:val="both"/>
      </w:pPr>
      <w:r>
        <w:t>В судебном заседании Буряк М.В. вину признал, в содеянном раскаялся.</w:t>
      </w:r>
    </w:p>
    <w:p w:rsidR="00A77B3E" w:rsidP="00A21BC5">
      <w:pPr>
        <w:ind w:firstLine="720"/>
        <w:jc w:val="both"/>
      </w:pPr>
      <w:r>
        <w:t>Выслушав пояснения л</w:t>
      </w:r>
      <w:r>
        <w:t>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Буряк М.В. в совершении административного правонарушения, предусмотренн</w:t>
      </w:r>
      <w:r>
        <w:t>ого ч.2 ст.12.7 КоАП РФ установлена в ходе рассмотрения дела.</w:t>
      </w:r>
    </w:p>
    <w:p w:rsidR="00A77B3E" w:rsidP="00A21BC5">
      <w:pPr>
        <w:ind w:firstLine="720"/>
        <w:jc w:val="both"/>
      </w:pPr>
      <w:r>
        <w:t>Виновность Буряк М.В. в совершении правонарушения подтверждается исследованными по делу доказательствами:</w:t>
      </w:r>
    </w:p>
    <w:p w:rsidR="00A77B3E" w:rsidP="00A21BC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</w:t>
      </w:r>
      <w:r>
        <w:t>у ДАТА в ВРЕМЯ</w:t>
      </w:r>
      <w:r>
        <w:t xml:space="preserve"> часов, на грунтовой АДРЕС (ИЗЪЯТО</w:t>
      </w:r>
      <w:r>
        <w:t>), водитель Буряк М.В. управлял принадлежащим ему транспортным средством - автомобилем марки МАРКА АВТОМОБИЛЯ, государственный регистрационный знак НОМЕР</w:t>
      </w:r>
      <w:r>
        <w:t xml:space="preserve">, будучи </w:t>
      </w:r>
      <w:r>
        <w:t>лишенным</w:t>
      </w:r>
      <w:r>
        <w:t xml:space="preserve"> права управл</w:t>
      </w:r>
      <w:r>
        <w:t>ения транспортным средством, чем нарушил п.2.1.1 ПДД РФ (л.д.1);</w:t>
      </w:r>
    </w:p>
    <w:p w:rsidR="00A77B3E" w:rsidP="00A21BC5">
      <w:pPr>
        <w:ind w:firstLine="720"/>
        <w:jc w:val="both"/>
      </w:pPr>
      <w:r>
        <w:t>- копией материала составленного в отношении Буряк М.В. по ч.2 ст.12.26 КоАП РФ (л.д.2-4);</w:t>
      </w:r>
    </w:p>
    <w:p w:rsidR="00A77B3E" w:rsidP="00A21BC5">
      <w:pPr>
        <w:ind w:firstLine="720"/>
        <w:jc w:val="both"/>
      </w:pPr>
      <w:r>
        <w:t>- копией постановления мирового судьи судебного участка №42 Евпаторийского судебного района (городск</w:t>
      </w:r>
      <w:r>
        <w:t>ой округ Евпатория) Республики Крым от ДАТА по  делу об административном правонарушении №НОМЕР</w:t>
      </w:r>
      <w:r>
        <w:t xml:space="preserve"> по ч.1 ст.12.26 КоАП РФ,  вступившего в законную силу ДАТА, в соответствии с которым Буряк М.В. назначено наказание в виде административного штрафа в ра</w:t>
      </w:r>
      <w:r>
        <w:t>змере сумма с лишением права управления транспортными средствами на срок 1</w:t>
      </w:r>
      <w:r>
        <w:t xml:space="preserve"> год 6 месяцев (л.д.5-8);</w:t>
      </w:r>
    </w:p>
    <w:p w:rsidR="00A77B3E" w:rsidP="00A21BC5">
      <w:pPr>
        <w:ind w:firstLine="720"/>
        <w:jc w:val="both"/>
      </w:pPr>
      <w:r>
        <w:t>- видеозаписью с места совершения административного правонарушения (л.д.11);</w:t>
      </w:r>
    </w:p>
    <w:p w:rsidR="00A77B3E" w:rsidP="00A21BC5">
      <w:pPr>
        <w:ind w:firstLine="720"/>
        <w:jc w:val="both"/>
      </w:pPr>
      <w:r>
        <w:t>- распечаткой результатов поиска правонарушений (л.д.12).</w:t>
      </w:r>
    </w:p>
    <w:p w:rsidR="00A77B3E" w:rsidP="00A21BC5">
      <w:pPr>
        <w:jc w:val="both"/>
      </w:pPr>
      <w:r>
        <w:t xml:space="preserve">          Суд, не нах</w:t>
      </w:r>
      <w:r>
        <w:t>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</w:t>
      </w:r>
      <w:r>
        <w:t>ости Буряк М.В.</w:t>
      </w:r>
    </w:p>
    <w:p w:rsidR="00A77B3E" w:rsidP="00A21BC5">
      <w:pPr>
        <w:jc w:val="both"/>
      </w:pPr>
      <w:r>
        <w:t xml:space="preserve">        Факт лишения права управления транспортными средствами Буряк М.В. установлен постановлением суда, вступившим в законную силу. </w:t>
      </w:r>
    </w:p>
    <w:p w:rsidR="00A77B3E" w:rsidP="00A21BC5">
      <w:pPr>
        <w:ind w:firstLine="720"/>
        <w:jc w:val="both"/>
      </w:pPr>
      <w:r>
        <w:t>В силу п. 2.1.1 Правил дорожного движения Российской Федерации водителю запрещается управлять транспортны</w:t>
      </w:r>
      <w:r>
        <w:t xml:space="preserve">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транспортными средствами, предусмотрена ч. 2 ст. 12.7 КоАП РФ. </w:t>
      </w:r>
    </w:p>
    <w:p w:rsidR="00A77B3E" w:rsidP="00A21BC5">
      <w:pPr>
        <w:ind w:firstLine="720"/>
        <w:jc w:val="both"/>
      </w:pPr>
      <w:r>
        <w:t>Оценив</w:t>
      </w:r>
      <w:r>
        <w:t xml:space="preserve"> в совокупности представленные доказательства, судья приходит к выводу о доказанности вины Буряк М.В.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A21BC5">
      <w:pPr>
        <w:ind w:firstLine="720"/>
        <w:jc w:val="both"/>
      </w:pPr>
      <w:r>
        <w:t xml:space="preserve">Частью 2 ст. 12.7 КРФ о АП предусмотрено, что управление транспортным средством водителем, лишенным права управления транспортными средствами, влечет наложение административного наказания в виде </w:t>
      </w:r>
      <w:r>
        <w:t>административного штрафа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A21BC5">
      <w:pPr>
        <w:ind w:firstLine="720"/>
        <w:jc w:val="both"/>
      </w:pPr>
      <w:r>
        <w:t xml:space="preserve">К числу обстоятельств, смягчающих административную ответственность Буряк М.В., в </w:t>
      </w:r>
      <w:r>
        <w:t>соответствии со ст. 4.2 КоАП РФ, суд относит раскаяние лица, совершившего административное правонарушение.</w:t>
      </w:r>
    </w:p>
    <w:p w:rsidR="00A77B3E" w:rsidP="00A21BC5">
      <w:pPr>
        <w:ind w:firstLine="720"/>
        <w:jc w:val="both"/>
      </w:pPr>
      <w:r>
        <w:t>Обстоятельств, отягчающих административную ответственность Буряк М.В., в соответствии со ст. 4.3 КоАП РФ, судом не установлено.</w:t>
      </w:r>
    </w:p>
    <w:p w:rsidR="00A77B3E" w:rsidP="00A21BC5">
      <w:pPr>
        <w:ind w:firstLine="720"/>
        <w:jc w:val="both"/>
      </w:pPr>
      <w:r>
        <w:t xml:space="preserve">Принимая во внимание </w:t>
      </w:r>
      <w:r>
        <w:t>характер совершенного Буряк М.В. 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справедливым назначить Буряк М.В.  наказание в виде административного штр</w:t>
      </w:r>
      <w:r>
        <w:t>афа в пределах санкции статьи.</w:t>
      </w:r>
    </w:p>
    <w:p w:rsidR="00A77B3E" w:rsidP="00A21BC5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судья,-</w:t>
      </w:r>
    </w:p>
    <w:p w:rsidR="00A21BC5" w:rsidP="00A21BC5">
      <w:pPr>
        <w:ind w:firstLine="720"/>
        <w:jc w:val="both"/>
      </w:pPr>
    </w:p>
    <w:p w:rsidR="00A77B3E" w:rsidP="00A21BC5">
      <w:pPr>
        <w:jc w:val="both"/>
      </w:pPr>
      <w:r>
        <w:t xml:space="preserve">     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A21BC5">
      <w:pPr>
        <w:jc w:val="both"/>
      </w:pPr>
    </w:p>
    <w:p w:rsidR="00A77B3E" w:rsidP="00A21BC5">
      <w:pPr>
        <w:ind w:firstLine="720"/>
        <w:jc w:val="both"/>
      </w:pPr>
      <w:r>
        <w:t>Буряк М</w:t>
      </w:r>
      <w:r>
        <w:t>аксима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ст.12.7 Кодекса об административных правонарушениях Российской Федерации и подвергнуть административному наказа</w:t>
      </w:r>
      <w:r>
        <w:t>нию в виде административного штрафа в размере 30000 (тридцать тысяч) рублей.</w:t>
      </w:r>
    </w:p>
    <w:p w:rsidR="00A77B3E" w:rsidP="00A21BC5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 xml:space="preserve">/счет № 40102810645370000035, получатель – УФК по Республике Крым (ОМВД России по Черноморскому району); БИК </w:t>
      </w:r>
      <w:r>
        <w:t>– 013510002; КПП 911001001; ОКТМО 35656000; ИНН 9110000232; КБК 18811601123010001140; УИН 18810491213100000598, постановление №5-92-206/2021.</w:t>
      </w:r>
    </w:p>
    <w:p w:rsidR="00A77B3E" w:rsidP="00A21BC5">
      <w:pPr>
        <w:ind w:firstLine="72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A21BC5">
      <w:pPr>
        <w:ind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</w:t>
      </w:r>
      <w:r>
        <w:t>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t xml:space="preserve">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</w:t>
      </w:r>
      <w:r>
        <w:t>исполнение постановления о назначении административного штрафа было отсрочено либо ра</w:t>
      </w:r>
      <w:r>
        <w:t>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A21BC5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21BC5">
      <w:pPr>
        <w:ind w:firstLine="720"/>
        <w:jc w:val="both"/>
      </w:pPr>
      <w:r>
        <w:t>Оригинал документа, свидетельствующего об уплате админи</w:t>
      </w:r>
      <w:r>
        <w:t xml:space="preserve">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A21B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</w:t>
      </w:r>
      <w:r>
        <w:t>оморского судебного района Республики Крым в течение 10 суток со дня вручения или получения копии постановления.</w:t>
      </w:r>
    </w:p>
    <w:p w:rsidR="00A77B3E" w:rsidP="00A21BC5">
      <w:pPr>
        <w:jc w:val="both"/>
      </w:pPr>
    </w:p>
    <w:p w:rsidR="00A77B3E" w:rsidP="00A21BC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                           О.В. Байбарза</w:t>
      </w:r>
    </w:p>
    <w:p w:rsidR="00A77B3E" w:rsidP="00A21BC5">
      <w:pPr>
        <w:jc w:val="both"/>
      </w:pPr>
    </w:p>
    <w:p w:rsidR="00A21BC5" w:rsidRPr="006D51A8" w:rsidP="00A21BC5">
      <w:pPr>
        <w:ind w:firstLine="720"/>
        <w:jc w:val="both"/>
      </w:pPr>
      <w:r w:rsidRPr="006D51A8">
        <w:t>«СОГЛАСОВАНО»</w:t>
      </w:r>
    </w:p>
    <w:p w:rsidR="00A21BC5" w:rsidRPr="006D51A8" w:rsidP="00A21BC5">
      <w:pPr>
        <w:ind w:firstLine="720"/>
        <w:jc w:val="both"/>
      </w:pPr>
    </w:p>
    <w:p w:rsidR="00A21BC5" w:rsidRPr="006D51A8" w:rsidP="00A21BC5">
      <w:pPr>
        <w:ind w:firstLine="720"/>
        <w:jc w:val="both"/>
      </w:pPr>
      <w:r w:rsidRPr="006D51A8">
        <w:t>Мировой судья</w:t>
      </w:r>
    </w:p>
    <w:p w:rsidR="00A21BC5" w:rsidRPr="006D51A8" w:rsidP="00A21BC5">
      <w:pPr>
        <w:ind w:firstLine="720"/>
        <w:jc w:val="both"/>
      </w:pPr>
      <w:r w:rsidRPr="006D51A8">
        <w:t>судебного участка №92</w:t>
      </w:r>
    </w:p>
    <w:p w:rsidR="00A21BC5" w:rsidRPr="006D51A8" w:rsidP="00A21B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21BC5" w:rsidP="00A21BC5">
      <w:pPr>
        <w:jc w:val="both"/>
      </w:pPr>
    </w:p>
    <w:sectPr w:rsidSect="00A21B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C5"/>
    <w:rsid w:val="006D51A8"/>
    <w:rsid w:val="00A21B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