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7D2F">
      <w:pPr>
        <w:jc w:val="right"/>
      </w:pPr>
      <w:r>
        <w:t xml:space="preserve">                                                                               </w:t>
      </w:r>
      <w:r>
        <w:tab/>
      </w:r>
      <w:r>
        <w:tab/>
        <w:t xml:space="preserve"> Дело №5-92-207/2021</w:t>
      </w:r>
    </w:p>
    <w:p w:rsidR="00A77B3E" w:rsidP="00EC7D2F">
      <w:pPr>
        <w:jc w:val="right"/>
      </w:pPr>
      <w:r>
        <w:t xml:space="preserve">                                                                       УИД: 91МS0092-01-2021-000738-06</w:t>
      </w:r>
    </w:p>
    <w:p w:rsidR="00A77B3E" w:rsidP="00EC7D2F">
      <w:pPr>
        <w:jc w:val="both"/>
      </w:pPr>
      <w:r>
        <w:t xml:space="preserve">                                                                                        </w:t>
      </w:r>
    </w:p>
    <w:p w:rsidR="00A77B3E" w:rsidP="00EC7D2F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EC7D2F">
      <w:pPr>
        <w:jc w:val="both"/>
      </w:pPr>
    </w:p>
    <w:p w:rsidR="00A77B3E" w:rsidP="00EC7D2F">
      <w:pPr>
        <w:jc w:val="both"/>
      </w:pPr>
      <w:r>
        <w:t xml:space="preserve">23 июня 2021 года                                                                 </w:t>
      </w:r>
      <w:r>
        <w:t>пгт</w:t>
      </w:r>
      <w:r>
        <w:t>. Черноморское, Респуб</w:t>
      </w:r>
      <w:r>
        <w:t>лика Крым</w:t>
      </w:r>
    </w:p>
    <w:p w:rsidR="00A77B3E" w:rsidP="00EC7D2F">
      <w:pPr>
        <w:jc w:val="both"/>
      </w:pPr>
    </w:p>
    <w:p w:rsidR="00A77B3E" w:rsidP="00EC7D2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</w:t>
      </w:r>
      <w:r>
        <w:t xml:space="preserve">и дело об административном правонарушении в отношении </w:t>
      </w:r>
      <w:r>
        <w:t>Целуйко</w:t>
      </w:r>
      <w:r>
        <w:t xml:space="preserve"> Сергея Петровича, ПАСПОРТНЫЕ ДАННЫЕ</w:t>
      </w:r>
      <w:r>
        <w:t>, гражданина Российской Федерации, не работающего,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АДРЕС,</w:t>
      </w:r>
    </w:p>
    <w:p w:rsidR="00A77B3E" w:rsidP="00EC7D2F">
      <w:pPr>
        <w:jc w:val="both"/>
      </w:pPr>
      <w:r>
        <w:t xml:space="preserve"> </w:t>
      </w:r>
      <w:r>
        <w:tab/>
        <w:t>о совершении административн</w:t>
      </w:r>
      <w:r>
        <w:t>ого правонарушения, предусмотренного ч.2 ст.8.37 КоАП РФ,</w:t>
      </w:r>
    </w:p>
    <w:p w:rsidR="00A77B3E" w:rsidP="00EC7D2F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EC7D2F">
      <w:pPr>
        <w:jc w:val="both"/>
      </w:pPr>
      <w:r>
        <w:tab/>
        <w:t xml:space="preserve"> </w:t>
      </w:r>
    </w:p>
    <w:p w:rsidR="00A77B3E" w:rsidP="00EC7D2F">
      <w:pPr>
        <w:ind w:firstLine="720"/>
        <w:jc w:val="both"/>
      </w:pPr>
      <w:r>
        <w:t>ДАТА в ВРЕМЯ</w:t>
      </w:r>
      <w:r>
        <w:t xml:space="preserve"> час., </w:t>
      </w:r>
      <w:r>
        <w:t>Целуйко</w:t>
      </w:r>
      <w:r>
        <w:t xml:space="preserve"> С.П., находясь в территориальном море РФ в 10 метрах от берега  АДРЕС, осуществлял любительское ры</w:t>
      </w:r>
      <w:r>
        <w:t xml:space="preserve">боловство с использованием сети ставной </w:t>
      </w:r>
      <w:r>
        <w:t>одностенной</w:t>
      </w:r>
      <w:r>
        <w:t xml:space="preserve"> (ячея 22 мм., длина 200 м., высота стенного полотна 2 м.) В ходе добычи (вылова) </w:t>
      </w:r>
      <w:r>
        <w:t>Целуйко</w:t>
      </w:r>
      <w:r>
        <w:t xml:space="preserve"> С.П. водных биологических ресурсов добыто (выловлено) не было.</w:t>
      </w:r>
    </w:p>
    <w:p w:rsidR="00A77B3E" w:rsidP="00EC7D2F">
      <w:pPr>
        <w:ind w:firstLine="720"/>
        <w:jc w:val="both"/>
      </w:pPr>
      <w:r>
        <w:t xml:space="preserve">Своими действиями </w:t>
      </w:r>
      <w:r>
        <w:t>Целуйко</w:t>
      </w:r>
      <w:r>
        <w:t xml:space="preserve"> С.П. нарушил ч.4 ст.43.1 Ф</w:t>
      </w:r>
      <w:r>
        <w:t xml:space="preserve">едерального закона РФ «О рыболовстве и сохранению водных биологических ресурсов» от 20.12.2004 г. №166-ФЗ, а также </w:t>
      </w:r>
      <w:r>
        <w:t>п.п</w:t>
      </w:r>
      <w:r>
        <w:t xml:space="preserve">. «а» п. 54.1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Минсельхоза России от 09.01.</w:t>
      </w:r>
      <w:r>
        <w:t xml:space="preserve">2020 N 1 (ред. от 28.07.2020)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EC7D2F">
      <w:pPr>
        <w:ind w:firstLine="720"/>
        <w:jc w:val="both"/>
      </w:pPr>
      <w:r>
        <w:t xml:space="preserve">Таким образом, </w:t>
      </w:r>
      <w:r>
        <w:t>Целуйко</w:t>
      </w:r>
      <w:r>
        <w:t xml:space="preserve"> С.П. совершил административное правонарушение, предусмотренное ч.2 ст.8.37 КоАП РФ, т.е. нарушение правил, регламе</w:t>
      </w:r>
      <w:r>
        <w:t>нтирующих рыболовство, за исключением случаев, предусмотренных частью 2 статьи 8.17 настоящего Кодекса.</w:t>
      </w:r>
    </w:p>
    <w:p w:rsidR="00A77B3E" w:rsidP="00EC7D2F">
      <w:pPr>
        <w:ind w:firstLine="720"/>
        <w:jc w:val="both"/>
      </w:pPr>
      <w:r>
        <w:t xml:space="preserve">В судебном заседании  лицо, в отношении которого ведется производство по делу об административном правонарушении, - </w:t>
      </w:r>
      <w:r>
        <w:t>Целуйко</w:t>
      </w:r>
      <w:r>
        <w:t xml:space="preserve"> С.П. вину в совершении админ</w:t>
      </w:r>
      <w:r>
        <w:t>истративного правонарушения признал.</w:t>
      </w:r>
    </w:p>
    <w:p w:rsidR="00A77B3E" w:rsidP="00EC7D2F">
      <w:pPr>
        <w:ind w:firstLine="720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EC7D2F">
      <w:pPr>
        <w:ind w:firstLine="720"/>
        <w:jc w:val="both"/>
      </w:pPr>
      <w:r>
        <w:t>Час</w:t>
      </w:r>
      <w:r>
        <w:t xml:space="preserve">тью 2 статьи 8.37 КоАП РФ предусмотрена административная ответственность </w:t>
      </w:r>
      <w: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EC7D2F">
      <w:pPr>
        <w:ind w:firstLine="720"/>
        <w:jc w:val="both"/>
      </w:pPr>
      <w:r>
        <w:t>Объективную сторону состава административного правонар</w:t>
      </w:r>
      <w:r>
        <w:t>ушения, предусмотренного частью 2 статьи 8.37 Кодекса Российской Федерации об административных правонарушениях, образуют действия (бездействие), выразившиеся в соблюдении или ненадлежащем соблюдении правил добычи (вылова) водных ресурсов и иных правил, рег</w:t>
      </w:r>
      <w:r>
        <w:t>ламентирующих осуществление рыболовства, за исключением случаев, когда такие действия (бездействие) подлежат квалификации по части 2 статьи 8.17 Кодекса Российской Федерации об административных правонарушениях.</w:t>
      </w:r>
    </w:p>
    <w:p w:rsidR="00A77B3E" w:rsidP="00EC7D2F">
      <w:pPr>
        <w:ind w:firstLine="720"/>
        <w:jc w:val="both"/>
      </w:pPr>
      <w:r>
        <w:t xml:space="preserve">Отношения в области рыболовства и сохранения </w:t>
      </w:r>
      <w:r>
        <w:t>водных биологических ресурсов регулируются, в том числе Федеральным законом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</w:t>
      </w:r>
      <w:r>
        <w:t xml:space="preserve">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EC7D2F">
      <w:pPr>
        <w:ind w:firstLine="720"/>
        <w:jc w:val="both"/>
      </w:pPr>
      <w:r>
        <w:t>Согласно разъяснениям, указанным в Постановлении Пленума Верховного Суда Российской Федерации от 23 ноября 2010 года N 27 "О практике расс</w:t>
      </w:r>
      <w:r>
        <w:t>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рыболовства", квалификации по части 2 стат</w:t>
      </w:r>
      <w:r>
        <w:t>ьи 8.37 КоАП РФ подлежат действия (бездействие) лиц, нарушивших правила, регламентирующие рыболовство</w:t>
      </w:r>
      <w:r>
        <w:t xml:space="preserve"> во внутренних водах Российской Федерации (на водных объектах </w:t>
      </w:r>
      <w:r>
        <w:t>рыбохозяйственного</w:t>
      </w:r>
      <w:r>
        <w:t xml:space="preserve"> значения, включая Каспийское море), не являющихся внутренними морскими вод</w:t>
      </w:r>
      <w:r>
        <w:t>ами.</w:t>
      </w:r>
    </w:p>
    <w:p w:rsidR="00A77B3E" w:rsidP="00EC7D2F">
      <w:pPr>
        <w:ind w:firstLine="720"/>
        <w:jc w:val="both"/>
      </w:pPr>
      <w:r>
        <w:t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моря, также могут быть квалифицированы по ча</w:t>
      </w:r>
      <w:r>
        <w:t>сти 2 статьи 8.37 КоАП РФ, если будет установлен и подтвержден указанными в части 2 статьи 26.2 КоАП РФ доказательствами тот факт, что такими лицами нарушены правила, регламентирующие рыболовство, однако водные биоресурсы либо</w:t>
      </w:r>
      <w:r>
        <w:t xml:space="preserve"> изготовленная из них продукци</w:t>
      </w:r>
      <w:r>
        <w:t>я на момент обнаружения административного правонарушения уполномоченным на то должностным лицом отсутствовали.</w:t>
      </w:r>
    </w:p>
    <w:p w:rsidR="00A77B3E" w:rsidP="00EC7D2F">
      <w:pPr>
        <w:ind w:firstLine="720"/>
        <w:jc w:val="both"/>
      </w:pPr>
      <w:r>
        <w:t>По смыслу Федерального закона от 20.12.2004 N 166-ФЗ "О рыболовстве и сохранении водных биологических ресурсов" обязанность лиц, осуществляющих р</w:t>
      </w:r>
      <w:r>
        <w:t>ыбопромысловую деятельность, соблюдать правила добычи (вылова) водных биоресурсов подразумевает соблюдение всех требований, предъявляемых к порядку организации и проведения данного вида деятельности. Невыполнение пользователями, осуществляющими добычу (выл</w:t>
      </w:r>
      <w:r>
        <w:t>ов) биоресурсов, своих обязанностей является нарушением правил добычи (вылова) биоресурсов и влечет административную ответственность.</w:t>
      </w:r>
    </w:p>
    <w:p w:rsidR="00A77B3E" w:rsidP="00EC7D2F">
      <w:pPr>
        <w:ind w:firstLine="720"/>
        <w:jc w:val="both"/>
      </w:pPr>
      <w:r>
        <w:t>В соответствии с частями 1 и 4 статьи 43.1 Федерального закона от 20 декабря 2004 года N 166-ФЗ "О рыболовстве и сохранени</w:t>
      </w:r>
      <w:r>
        <w:t>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</w:t>
      </w:r>
      <w:r>
        <w:t>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EC7D2F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России о</w:t>
      </w:r>
      <w:r>
        <w:t xml:space="preserve">т 09.01.2020 N 1 (ред. от 28.07.2020) "Об утверждении правил рыболовства для Азово-Черноморского </w:t>
      </w:r>
      <w:r>
        <w:t>рыбохозяйственного</w:t>
      </w:r>
      <w:r>
        <w:t xml:space="preserve"> бассейна".</w:t>
      </w:r>
    </w:p>
    <w:p w:rsidR="00A77B3E" w:rsidP="00EC7D2F">
      <w:pPr>
        <w:ind w:firstLine="720"/>
        <w:jc w:val="both"/>
      </w:pPr>
      <w:r>
        <w:t xml:space="preserve">Согласно </w:t>
      </w:r>
      <w:r>
        <w:t>пп</w:t>
      </w:r>
      <w:r>
        <w:t>. «а» п.54.1 Правил, при любительском рыболовстве запрещается применение  использование ловушек всех типов и конструкц</w:t>
      </w:r>
      <w:r>
        <w:t xml:space="preserve">ий, за исключением </w:t>
      </w:r>
      <w:r>
        <w:t>раколовок</w:t>
      </w:r>
      <w:r>
        <w:t>, использование которых допускается для добычи раков в пресноводных водных объектах.</w:t>
      </w:r>
    </w:p>
    <w:p w:rsidR="00A77B3E" w:rsidP="00EC7D2F">
      <w:pPr>
        <w:ind w:firstLine="720"/>
        <w:jc w:val="both"/>
      </w:pPr>
      <w:r>
        <w:t xml:space="preserve">Виновность </w:t>
      </w:r>
      <w:r>
        <w:t>Целуйко</w:t>
      </w:r>
      <w:r>
        <w:t xml:space="preserve"> С.П. в совершении административного правонарушения, подтверждается совокупностью исследованных в судебном заседании доказате</w:t>
      </w:r>
      <w:r>
        <w:t>льств:</w:t>
      </w:r>
    </w:p>
    <w:p w:rsidR="00A77B3E" w:rsidP="00EC7D2F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(л.д.8-9);</w:t>
      </w:r>
    </w:p>
    <w:p w:rsidR="00A77B3E" w:rsidP="00EC7D2F">
      <w:pPr>
        <w:ind w:firstLine="720"/>
        <w:jc w:val="both"/>
      </w:pPr>
      <w:r>
        <w:t>- протоколом досмотра вещей, находящихся при физическом лице  № НОМЕР</w:t>
      </w:r>
      <w:r>
        <w:t xml:space="preserve"> </w:t>
      </w:r>
      <w:r>
        <w:t>от</w:t>
      </w:r>
      <w:r>
        <w:t xml:space="preserve"> ДАТА (л.д.2-3);</w:t>
      </w:r>
    </w:p>
    <w:p w:rsidR="00A77B3E" w:rsidP="00EC7D2F">
      <w:pPr>
        <w:ind w:firstLine="720"/>
        <w:jc w:val="both"/>
      </w:pPr>
      <w:r>
        <w:t>- протоколом об изъя</w:t>
      </w:r>
      <w:r>
        <w:t>тии вещей и документов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Целуйко</w:t>
      </w:r>
      <w:r>
        <w:t xml:space="preserve"> С.П.  было изъято орудие добычи (вылова) БВР: сеть ставная </w:t>
      </w:r>
      <w:r>
        <w:t>одностенная</w:t>
      </w:r>
      <w:r>
        <w:t xml:space="preserve"> (ячея 22 мм., длина 200 м., высота стенного полотна 2 м.) - 1 ед.  (л.д.4-5); </w:t>
      </w:r>
    </w:p>
    <w:p w:rsidR="00A77B3E" w:rsidP="00EC7D2F">
      <w:pPr>
        <w:ind w:firstLine="720"/>
        <w:jc w:val="both"/>
      </w:pPr>
      <w:r>
        <w:t>- актом № № НОМЕР</w:t>
      </w:r>
      <w:r>
        <w:t xml:space="preserve"> от </w:t>
      </w:r>
      <w:r>
        <w:t>ДАТА приема-передачи изъятых вещей на хранение, согласно которому старшему технику -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по делу об административном правонарушении НОМЕР</w:t>
      </w:r>
      <w:r>
        <w:t xml:space="preserve">, изъятые ДАТА  у </w:t>
      </w:r>
      <w:r>
        <w:t>Целуйко</w:t>
      </w:r>
      <w:r>
        <w:t xml:space="preserve"> С.П., а именно сеть ставная </w:t>
      </w:r>
      <w:r>
        <w:t>одностенная</w:t>
      </w:r>
      <w:r>
        <w:t xml:space="preserve"> (ячея 22 мм., длина 200 м., высота стенного полотна 2 м., сетное полотно белого</w:t>
      </w:r>
      <w:r>
        <w:t xml:space="preserve"> цвета (леска), верхняя подбора зеленого цвета с поплавками белого и </w:t>
      </w:r>
      <w:r>
        <w:t>коричневого цвета, нижняя подбо</w:t>
      </w:r>
      <w:r>
        <w:t>ра синего цвета с металлическими грузами серого цвета)  - 1 ед. (л.д.7).</w:t>
      </w:r>
      <w:r>
        <w:tab/>
      </w:r>
    </w:p>
    <w:p w:rsidR="00A77B3E" w:rsidP="00EC7D2F">
      <w:pPr>
        <w:ind w:firstLine="720"/>
        <w:jc w:val="both"/>
      </w:pPr>
      <w:r>
        <w:t>- видеозаписью с места совершения административного правонарушения (л.д.6).</w:t>
      </w:r>
    </w:p>
    <w:p w:rsidR="00A77B3E" w:rsidP="00EC7D2F">
      <w:pPr>
        <w:jc w:val="both"/>
      </w:pPr>
      <w:r>
        <w:tab/>
        <w:t>Оснований ставить под сомнение достоверность исследованных в судебном заседании доказательств у суда не и</w:t>
      </w:r>
      <w:r>
        <w:t xml:space="preserve">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EC7D2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Целуйко</w:t>
      </w:r>
      <w:r>
        <w:t xml:space="preserve"> С.П. в совершении административ</w:t>
      </w:r>
      <w:r>
        <w:t xml:space="preserve">ного правонарушения установлена, и его действия правильно квалифицированы по ч.2 ст.8.37 КоАП РФ как нарушение правил,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EC7D2F">
      <w:pPr>
        <w:ind w:firstLine="720"/>
        <w:jc w:val="both"/>
      </w:pPr>
      <w:r>
        <w:t>Статья 4.1 КоАП РФ преду</w:t>
      </w:r>
      <w:r>
        <w:t xml:space="preserve">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EC7D2F">
      <w:pPr>
        <w:ind w:firstLine="720"/>
        <w:jc w:val="both"/>
      </w:pPr>
      <w:r>
        <w:t>Санк</w:t>
      </w:r>
      <w:r>
        <w:t>цией ч.2 ст.8.37 КоАП РФ  предусмотрена административная ответственность в виде наложения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</w:t>
      </w:r>
      <w:r>
        <w:t>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</w:t>
      </w:r>
      <w:r>
        <w:t>а и других орудий добычи (вылова) водных биологических ресурсов или без таковой.</w:t>
      </w:r>
    </w:p>
    <w:p w:rsidR="00A77B3E" w:rsidP="00EC7D2F">
      <w:pPr>
        <w:ind w:firstLine="720"/>
        <w:jc w:val="both"/>
      </w:pPr>
      <w:r>
        <w:t xml:space="preserve">В соответствии со ст.ст.4.2, 4.3 КоАП РФ, обстоятельств, смягчающих и отягчающих ответственность </w:t>
      </w:r>
      <w:r>
        <w:t>Целуйко</w:t>
      </w:r>
      <w:r>
        <w:t xml:space="preserve"> С.П., судом не установлено.</w:t>
      </w:r>
    </w:p>
    <w:p w:rsidR="00A77B3E" w:rsidP="00EC7D2F">
      <w:pPr>
        <w:ind w:firstLine="720"/>
        <w:jc w:val="both"/>
      </w:pPr>
      <w:r>
        <w:t>При назначении наказания, суд учитывает ха</w:t>
      </w:r>
      <w:r>
        <w:t>рактер и степень общественной опасности совершенного правонарушения, личность виновного, признание вины, и считает справедливым, назначить наказание в виде административного штрафа, предусмотренного санкцией статьи, с конфискацией запрещенных орудий добычи</w:t>
      </w:r>
      <w:r>
        <w:t xml:space="preserve"> (вылова) водных биологических ресурсов, принадлежащих правонарушителю.</w:t>
      </w:r>
    </w:p>
    <w:p w:rsidR="00EC7D2F" w:rsidP="00EC7D2F">
      <w:pPr>
        <w:ind w:firstLine="720"/>
        <w:jc w:val="both"/>
      </w:pPr>
      <w:r>
        <w:t xml:space="preserve">На основании ч.2 ст.8.37 Кодекса Российской Федерации об административных правонарушениях, и руководствуясь ст.ст.23.1, 29.9-29.11 КРФ о АП, мировой судья,   </w:t>
      </w:r>
    </w:p>
    <w:p w:rsidR="00A77B3E" w:rsidP="00EC7D2F">
      <w:pPr>
        <w:ind w:firstLine="720"/>
        <w:jc w:val="both"/>
      </w:pPr>
      <w:r>
        <w:t xml:space="preserve"> </w:t>
      </w:r>
    </w:p>
    <w:p w:rsidR="00A77B3E" w:rsidP="00EC7D2F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EC7D2F">
      <w:pPr>
        <w:jc w:val="both"/>
      </w:pPr>
    </w:p>
    <w:p w:rsidR="00A77B3E" w:rsidP="00EC7D2F">
      <w:pPr>
        <w:ind w:firstLine="720"/>
        <w:jc w:val="both"/>
      </w:pPr>
      <w:r>
        <w:t>Целуйко</w:t>
      </w:r>
      <w:r>
        <w:t xml:space="preserve"> С</w:t>
      </w:r>
      <w:r>
        <w:t>ергея Петровича,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ст.8.37 КоАП РФ, и подвергнуть административному наказанию в виде административного штрафа в размере 3000 (тр</w:t>
      </w:r>
      <w:r>
        <w:t xml:space="preserve">и тысячи) рублей, с конфискацией орудий добычи (вылова) водных биологических ресурсов.    </w:t>
      </w:r>
    </w:p>
    <w:p w:rsidR="00A77B3E" w:rsidP="00EC7D2F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</w:t>
      </w:r>
      <w:r>
        <w:t>г. Симферополь, ул. Набережная им.60-летия СССР, 28; почтовый адрес:</w:t>
      </w:r>
      <w:r>
        <w:t xml:space="preserve"> </w:t>
      </w:r>
      <w:r>
        <w:t>Россия, Республ</w:t>
      </w:r>
      <w:r>
        <w:t>ика Крым, 295000, г. Симферополь, ул. Набережная им.60-летия СССР, 28; ОГРН 1149102019164; банковские реквизиты:  получатель:</w:t>
      </w:r>
      <w:r>
        <w:t xml:space="preserve"> УФК по Республике Крым (Министерство юстиции </w:t>
      </w:r>
      <w:r>
        <w:t xml:space="preserve">Республики Крым); наименование банка: Отделение Республика Крым Банка России//УФК по </w:t>
      </w:r>
      <w:r>
        <w:t>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</w:t>
      </w:r>
      <w:r>
        <w:t>8 1 16 01083 01 0037 140; ОКТМО 35656000; постановление №5-92-207/2021.</w:t>
      </w:r>
    </w:p>
    <w:p w:rsidR="00A77B3E" w:rsidP="00EC7D2F">
      <w:pPr>
        <w:ind w:firstLine="720"/>
        <w:jc w:val="both"/>
      </w:pPr>
      <w:r>
        <w:t xml:space="preserve">Разъяснить </w:t>
      </w:r>
      <w:r>
        <w:t>Целуйко</w:t>
      </w:r>
      <w:r>
        <w:t xml:space="preserve"> С.П.,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 xml:space="preserve">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C7D2F">
      <w:pPr>
        <w:ind w:firstLine="720"/>
        <w:jc w:val="both"/>
      </w:pPr>
      <w:r>
        <w:t>Документ, свидетельствующий об уплате административного ш</w:t>
      </w:r>
      <w:r>
        <w:t xml:space="preserve">трафа, лицо, привлеченное к административной ответственности, направляет судье, вынесшему постановление. </w:t>
      </w:r>
    </w:p>
    <w:p w:rsidR="00A77B3E" w:rsidP="00EC7D2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 xml:space="preserve"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</w:t>
      </w:r>
    </w:p>
    <w:p w:rsidR="00A77B3E" w:rsidP="00EC7D2F">
      <w:pPr>
        <w:ind w:firstLine="720"/>
        <w:jc w:val="both"/>
      </w:pPr>
      <w:r>
        <w:t>Изъятое согласно протоколу об изъятии вещей и док</w:t>
      </w:r>
      <w:r>
        <w:t xml:space="preserve">ументов № 9930-С/311-21 от ДАТА, запрещенное орудие добычи (вылова) водных биологических ресурсов: сеть ставная </w:t>
      </w:r>
      <w:r>
        <w:t>одностенная</w:t>
      </w:r>
      <w:r>
        <w:t xml:space="preserve"> (ячея 22 мм., длина 200 м., высота стенного полотна 2 м., сетное полотно белого цвета (леска), верхняя подбора зеленого цвета с попл</w:t>
      </w:r>
      <w:r>
        <w:t>авками белого и коричневого цвета, нижняя подбора синего цвета с металлическими грузами серого цвета)  - 1 ед., находящиеся</w:t>
      </w:r>
      <w:r>
        <w:t xml:space="preserve"> на ответственном хранении старшего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прапорщика ФИО, по адресу: АДР</w:t>
      </w:r>
      <w:r>
        <w:t>ЕС, уничтожить.</w:t>
      </w:r>
    </w:p>
    <w:p w:rsidR="00A77B3E" w:rsidP="00EC7D2F">
      <w:pPr>
        <w:ind w:firstLine="720"/>
        <w:jc w:val="both"/>
      </w:pPr>
      <w:r>
        <w:t xml:space="preserve">Исполнение постановления в части уничтожения запрещенного орудия добычи (вылова) водных биологических ресурсов, возложить на Отдел судебных приставов по Черноморскому району УФССП России по Республике Крым. </w:t>
      </w:r>
    </w:p>
    <w:p w:rsidR="00A77B3E" w:rsidP="00EC7D2F">
      <w:pPr>
        <w:jc w:val="both"/>
      </w:pPr>
      <w:r>
        <w:tab/>
        <w:t>Постановление может быть обжало</w:t>
      </w:r>
      <w:r>
        <w:t>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C7D2F">
      <w:pPr>
        <w:jc w:val="both"/>
      </w:pPr>
    </w:p>
    <w:p w:rsidR="00A77B3E" w:rsidP="00EC7D2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О.В. Байбарза</w:t>
      </w:r>
    </w:p>
    <w:p w:rsidR="00A77B3E" w:rsidP="00EC7D2F">
      <w:pPr>
        <w:jc w:val="both"/>
      </w:pPr>
    </w:p>
    <w:p w:rsidR="00EC7D2F" w:rsidRPr="006D51A8" w:rsidP="00EC7D2F">
      <w:pPr>
        <w:ind w:firstLine="720"/>
        <w:jc w:val="both"/>
      </w:pPr>
      <w:r w:rsidRPr="006D51A8">
        <w:t>«СОГЛАСОВАНО»</w:t>
      </w:r>
    </w:p>
    <w:p w:rsidR="00EC7D2F" w:rsidRPr="006D51A8" w:rsidP="00EC7D2F">
      <w:pPr>
        <w:ind w:firstLine="720"/>
        <w:jc w:val="both"/>
      </w:pPr>
    </w:p>
    <w:p w:rsidR="00EC7D2F" w:rsidRPr="006D51A8" w:rsidP="00EC7D2F">
      <w:pPr>
        <w:ind w:firstLine="720"/>
        <w:jc w:val="both"/>
      </w:pPr>
      <w:r w:rsidRPr="006D51A8">
        <w:t>Мировой судья</w:t>
      </w:r>
    </w:p>
    <w:p w:rsidR="00EC7D2F" w:rsidRPr="006D51A8" w:rsidP="00EC7D2F">
      <w:pPr>
        <w:ind w:firstLine="720"/>
        <w:jc w:val="both"/>
      </w:pPr>
      <w:r w:rsidRPr="006D51A8">
        <w:t>судебного участка №92</w:t>
      </w:r>
    </w:p>
    <w:p w:rsidR="00EC7D2F" w:rsidRPr="006D51A8" w:rsidP="00EC7D2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C7D2F">
      <w:pPr>
        <w:jc w:val="both"/>
      </w:pPr>
    </w:p>
    <w:p w:rsidR="00A77B3E" w:rsidP="00EC7D2F">
      <w:pPr>
        <w:jc w:val="both"/>
      </w:pPr>
    </w:p>
    <w:sectPr w:rsidSect="00EC7D2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2F"/>
    <w:rsid w:val="006D51A8"/>
    <w:rsid w:val="00A77B3E"/>
    <w:rsid w:val="00E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