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766C8B">
      <w:pPr>
        <w:ind w:firstLine="709"/>
        <w:jc w:val="right"/>
      </w:pPr>
      <w:r>
        <w:t xml:space="preserve">                                                                Дело №5-92-207/2023</w:t>
      </w:r>
    </w:p>
    <w:p w:rsidR="00A77B3E" w:rsidP="00766C8B">
      <w:pPr>
        <w:ind w:firstLine="709"/>
        <w:jc w:val="right"/>
      </w:pPr>
      <w:r>
        <w:t xml:space="preserve">               УИД: 91RS0023-01-2023-000731-53</w:t>
      </w:r>
    </w:p>
    <w:p w:rsidR="00A77B3E" w:rsidP="00766C8B">
      <w:pPr>
        <w:ind w:firstLine="709"/>
        <w:jc w:val="both"/>
      </w:pPr>
    </w:p>
    <w:p w:rsidR="00A77B3E" w:rsidP="00766C8B">
      <w:pPr>
        <w:ind w:firstLine="709"/>
        <w:jc w:val="both"/>
      </w:pPr>
      <w:r>
        <w:t xml:space="preserve">                          </w:t>
      </w:r>
      <w:r>
        <w:t xml:space="preserve">                 </w:t>
      </w:r>
      <w:r>
        <w:t>П</w:t>
      </w:r>
      <w:r>
        <w:t xml:space="preserve"> О С Т А Н О В Л Е Н И Е</w:t>
      </w:r>
    </w:p>
    <w:p w:rsidR="00766C8B" w:rsidP="00766C8B">
      <w:pPr>
        <w:ind w:firstLine="709"/>
        <w:jc w:val="both"/>
      </w:pPr>
    </w:p>
    <w:p w:rsidR="00A77B3E" w:rsidP="00766C8B">
      <w:pPr>
        <w:jc w:val="both"/>
      </w:pPr>
      <w:r>
        <w:t xml:space="preserve">18 июля 2023 года                </w:t>
      </w:r>
      <w:r>
        <w:t xml:space="preserve">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66C8B" w:rsidP="00766C8B">
      <w:pPr>
        <w:jc w:val="both"/>
      </w:pPr>
    </w:p>
    <w:p w:rsidR="00A77B3E" w:rsidP="00766C8B">
      <w:pPr>
        <w:ind w:firstLine="709"/>
        <w:jc w:val="both"/>
      </w:pPr>
      <w:r>
        <w:t xml:space="preserve">Мировой судья судебного участка №41 Евпаторийского судебного района (городской округ Евпатория) Республики Крым </w:t>
      </w:r>
      <w:r>
        <w:t>Кунцова</w:t>
      </w:r>
      <w:r>
        <w:t xml:space="preserve"> Е.Г., </w:t>
      </w:r>
      <w:r>
        <w:t>и.о</w:t>
      </w:r>
      <w:r>
        <w:t>. мирового судьи судебного</w:t>
      </w:r>
      <w:r>
        <w:t xml:space="preserve"> участка №92 Черноморского судебного района (Черноморский муниципальный район) Республики Крым, ст.ст.24.2, 24.3, 24.4, 25.1, 29.7 КоАП РФ, рассмотрев в открытом судебном заседании дело об административном правонарушении, предусмотренном ч. 1 ст.14.17.1 Ко</w:t>
      </w:r>
      <w:r>
        <w:t xml:space="preserve">АП РФ, в отношении </w:t>
      </w:r>
      <w:r>
        <w:t>Шацкого</w:t>
      </w:r>
      <w:r>
        <w:t xml:space="preserve"> Кирилла</w:t>
      </w:r>
      <w:r>
        <w:t xml:space="preserve"> Витальевича, ПАСПОРТНЫЕ ДАННЫЕ</w:t>
      </w:r>
      <w:r>
        <w:t xml:space="preserve">, гражданина Российской Федерации, ПАСПОРТНЫЕ ДАННЫЕ,  </w:t>
      </w:r>
      <w:r>
        <w:t>самозанятого</w:t>
      </w:r>
      <w:r>
        <w:t xml:space="preserve">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766C8B" w:rsidP="00766C8B">
      <w:pPr>
        <w:ind w:firstLine="709"/>
        <w:jc w:val="both"/>
      </w:pPr>
    </w:p>
    <w:p w:rsidR="00A77B3E" w:rsidP="00766C8B">
      <w:pPr>
        <w:ind w:firstLine="709"/>
        <w:jc w:val="both"/>
      </w:pPr>
      <w:r>
        <w:t xml:space="preserve">                                             </w:t>
      </w:r>
      <w:r>
        <w:t xml:space="preserve">        </w:t>
      </w:r>
      <w:r>
        <w:t>У С Т А Н О В И Л:</w:t>
      </w:r>
    </w:p>
    <w:p w:rsidR="00766C8B" w:rsidP="00766C8B">
      <w:pPr>
        <w:ind w:firstLine="709"/>
        <w:jc w:val="both"/>
      </w:pPr>
    </w:p>
    <w:p w:rsidR="00A77B3E" w:rsidP="00766C8B">
      <w:pPr>
        <w:ind w:firstLine="709"/>
        <w:jc w:val="both"/>
      </w:pPr>
      <w:r>
        <w:t xml:space="preserve">Согласно протоколу об административном правонарушении, ДАТА в ВРЕМЯ часов, </w:t>
      </w:r>
      <w:r>
        <w:t>Шацкий</w:t>
      </w:r>
      <w:r>
        <w:t xml:space="preserve"> К.В. в </w:t>
      </w:r>
      <w:r>
        <w:t>пельменной</w:t>
      </w:r>
      <w:r>
        <w:t xml:space="preserve"> «ИЗЪЯТО</w:t>
      </w:r>
      <w:r>
        <w:t>», расположенной по на земельном участке с кадастровым номером: НОМЕР</w:t>
      </w:r>
      <w:r>
        <w:t xml:space="preserve"> по АДРЕС, </w:t>
      </w:r>
      <w:r>
        <w:t xml:space="preserve">осуществлял хранение </w:t>
      </w:r>
      <w:r>
        <w:t>и реализацию алкогольной продукции, без соответствующей лицензии, чем нарушил положения п.12 ч.2 ст.16 Федерального закона от 22 ноября 1995 г. №171-ФЗ «О государственном регулировании производства и оборота этилового спирта, алкогольной и спиртосодержащей</w:t>
      </w:r>
      <w:r>
        <w:t xml:space="preserve"> продукции и об ограничении потребления (распития) алкогольной продукции».</w:t>
      </w:r>
    </w:p>
    <w:p w:rsidR="00A77B3E" w:rsidP="00766C8B">
      <w:pPr>
        <w:ind w:firstLine="709"/>
        <w:jc w:val="both"/>
      </w:pPr>
      <w:r>
        <w:t xml:space="preserve">В ходе рассмотрения дела </w:t>
      </w:r>
      <w:r>
        <w:t>Шацкий</w:t>
      </w:r>
      <w:r>
        <w:t xml:space="preserve"> К.В. вину признал, пояснил, что для собственного потребления занимается изготовлением домашнего вина, которое он хранит в пельменной. ДАТА одному из </w:t>
      </w:r>
      <w:r>
        <w:t xml:space="preserve">посетителей он продал стакан белого вина (СУММА) </w:t>
      </w:r>
      <w:r>
        <w:t>за</w:t>
      </w:r>
      <w:r>
        <w:t xml:space="preserve"> СУММА.</w:t>
      </w:r>
    </w:p>
    <w:p w:rsidR="00A77B3E" w:rsidP="00766C8B">
      <w:pPr>
        <w:ind w:firstLine="709"/>
        <w:jc w:val="both"/>
      </w:pPr>
      <w:r>
        <w:t>Заслушав привлекаемое лицо, исследовав материалы дела, прихожу к следующим выводам.</w:t>
      </w:r>
    </w:p>
    <w:p w:rsidR="00A77B3E" w:rsidP="00766C8B">
      <w:pPr>
        <w:ind w:firstLine="709"/>
        <w:jc w:val="both"/>
      </w:pPr>
      <w:r>
        <w:t>В силу ч.1 ст.2.1 КоАП РФ административным правонарушением является противоправное, виновное действие (бездействие</w:t>
      </w:r>
      <w:r>
        <w:t>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766C8B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</w:t>
      </w:r>
      <w:r>
        <w:t>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</w:t>
      </w:r>
      <w:r>
        <w:t>ению административных правонарушений.</w:t>
      </w:r>
    </w:p>
    <w:p w:rsidR="00A77B3E" w:rsidP="00766C8B">
      <w:pPr>
        <w:ind w:firstLine="709"/>
        <w:jc w:val="both"/>
      </w:pPr>
      <w:r>
        <w:t>Согласно ч.1 ст.14.17.1 КоАП РФ административным правонарушением признаётся розничная продажа алкогольной и спиртосодержащей пищевой продукции физическим лицом (за исключением физического лица, состоящего в трудовых от</w:t>
      </w:r>
      <w:r>
        <w:t>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</w:t>
      </w:r>
      <w:r>
        <w:t xml:space="preserve">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</w:t>
      </w:r>
      <w:r>
        <w:t xml:space="preserve">аемым таковым в соответствии с Федеральным законом от 29 декабря 2006 г. №264-ФЗ «О развитии сельского хозяйства» и осуществляющим розничную продажу произведённых им вина, игристого вина (шампанского), и непосредственно </w:t>
      </w:r>
      <w:r>
        <w:t>осуществляющего реализацию алкогольн</w:t>
      </w:r>
      <w:r>
        <w:t>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 w:rsidP="00766C8B">
      <w:pPr>
        <w:ind w:firstLine="709"/>
        <w:jc w:val="both"/>
      </w:pPr>
      <w:r>
        <w:t>Согласно п.п.3, 4, 7 ст.2 Федерального закона от 22 ноября 1995 г. №171-ФЗ «О государственном регулировании производства и обор</w:t>
      </w:r>
      <w:r>
        <w:t>ота этилового спирта, алкогольной и спиртосодержащей продукции и об ограничении потребления (распития) алкогольной продукции» к спиртосодержащей продукции относятся пищевая или непищевая продукция, спиртосодержащие лекарственные препараты, спиртосодержащие</w:t>
      </w:r>
      <w:r>
        <w:t xml:space="preserve"> медицинские изделия с содержанием этилового спирта более 0,5 процента объема готовой продукции.</w:t>
      </w:r>
    </w:p>
    <w:p w:rsidR="00A77B3E" w:rsidP="00766C8B">
      <w:pPr>
        <w:ind w:firstLine="709"/>
        <w:jc w:val="both"/>
      </w:pPr>
      <w:r>
        <w:t>Спиртосодержащей пищевой продукцией является пищевая продукция, в том числе виноматериалы, любые растворы, эмульсии, суспензии, виноградное сусло, иное фруктов</w:t>
      </w:r>
      <w:r>
        <w:t xml:space="preserve">ое сусло, пивное сусло (за исключением алкогольной продукции) с содержанием этилового спирта, произведённого из пищевого сырья, более 0,5 процента объёма готовой продукции. </w:t>
      </w:r>
    </w:p>
    <w:p w:rsidR="00A77B3E" w:rsidP="00766C8B">
      <w:pPr>
        <w:ind w:firstLine="709"/>
        <w:jc w:val="both"/>
      </w:pPr>
      <w:r>
        <w:t>Алкогольной продукцией, в свою очередь, признаётся пищевая продукция, которая прои</w:t>
      </w:r>
      <w:r>
        <w:t>зведена с использованием или без использования этилового спирта, произведённого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</w:t>
      </w:r>
      <w:r>
        <w:t>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</w:t>
      </w:r>
      <w:r>
        <w:t xml:space="preserve">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766C8B">
      <w:pPr>
        <w:ind w:firstLine="709"/>
        <w:jc w:val="both"/>
      </w:pPr>
      <w:r>
        <w:t>Как следует из справки об исследовании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представленные на исследование жидкости из двух полимерных бутылок, без оформления являются спиртосодержащими (содержат этиловый </w:t>
      </w:r>
      <w:r>
        <w:t xml:space="preserve">спирт). </w:t>
      </w:r>
    </w:p>
    <w:p w:rsidR="00A77B3E" w:rsidP="00766C8B">
      <w:pPr>
        <w:ind w:firstLine="709"/>
        <w:jc w:val="both"/>
      </w:pPr>
      <w:r>
        <w:t>При этом информация о том, что представленные на исследование жидкости относятся к алкогольной или спиртосодержащей пищевой продукции, на которые распространяются требования нормативных и технических документов, действующие на территории Российско</w:t>
      </w:r>
      <w:r>
        <w:t>й Федерации, в вышеуказанном заключении отсутствует.</w:t>
      </w:r>
    </w:p>
    <w:p w:rsidR="00A77B3E" w:rsidP="00766C8B">
      <w:pPr>
        <w:ind w:firstLine="709"/>
        <w:jc w:val="both"/>
      </w:pPr>
      <w:r>
        <w:t xml:space="preserve">В связи с чем, отнести реализованную </w:t>
      </w:r>
      <w:r>
        <w:t>Шацким</w:t>
      </w:r>
      <w:r>
        <w:t xml:space="preserve"> К.В. спиртосодержащую жидкость к алкогольной и (или) спиртосодержащей пищевой продукции не представляется возможным.</w:t>
      </w:r>
    </w:p>
    <w:p w:rsidR="00A77B3E" w:rsidP="00766C8B">
      <w:pPr>
        <w:ind w:firstLine="709"/>
        <w:jc w:val="both"/>
      </w:pPr>
      <w:r>
        <w:t>В соответствии со ст.1 Федерального закона</w:t>
      </w:r>
      <w:r>
        <w:t xml:space="preserve"> от ДАТА №29-ФЗ  «О качестве и безопасности пищевых продуктов» под пищевыми продуктами понимаются 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</w:t>
      </w:r>
      <w:r>
        <w:t>ованная питьевая вода, алкогольная продукция (в том числе пиво), безалкогольные напитки, жевательная резинка, а также продовольственное сырьё, пищевые добавки и биологически активные добавки.</w:t>
      </w:r>
    </w:p>
    <w:p w:rsidR="00A77B3E" w:rsidP="00766C8B">
      <w:pPr>
        <w:ind w:firstLine="709"/>
        <w:jc w:val="both"/>
      </w:pPr>
      <w:r>
        <w:t>Согласно ст.3 указанного Федерального закона от ДАТА №29-ФЗ в об</w:t>
      </w:r>
      <w:r>
        <w:t>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настоящим Федеральным законом. Не могут находиться в обороте пищевые продукты,</w:t>
      </w:r>
      <w:r>
        <w:t xml:space="preserve"> материалы и изделия, которые не соответствуют требованиям нормативных документов.</w:t>
      </w:r>
    </w:p>
    <w:p w:rsidR="00A77B3E" w:rsidP="00766C8B">
      <w:pPr>
        <w:ind w:firstLine="709"/>
        <w:jc w:val="both"/>
      </w:pPr>
      <w:r>
        <w:t>В силу ст.11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</w:t>
      </w:r>
      <w:r>
        <w:t xml:space="preserve">ции и об ограничении потребления (распития) алкогольной продукции» производство и оборот алкогольной продукции (за исключением розничной продажи пива и пивных напитков, сидра, </w:t>
      </w:r>
      <w:r>
        <w:t>пуаре</w:t>
      </w:r>
      <w:r>
        <w:t>, медовухи) и производство и оборот (за исключением розничной продажи) спир</w:t>
      </w:r>
      <w:r>
        <w:t>тосодержащей пищевой продукции осуществляются организациями. Производство вина, игристого вина (шампанского) из собственного винограда, их хранение, поставки и розничную продажу вправе осуществлять сельскохозяйственные товаропроизводители.</w:t>
      </w:r>
    </w:p>
    <w:p w:rsidR="00A77B3E" w:rsidP="00766C8B">
      <w:pPr>
        <w:ind w:firstLine="709"/>
        <w:jc w:val="both"/>
      </w:pPr>
      <w:r>
        <w:t>В соответствии с</w:t>
      </w:r>
      <w:r>
        <w:t xml:space="preserve">о ст.14.2 КоАП РФ административным правонарушением признаётся незаконная продажа товаров (иных вещей), свободная реализация которых запрещена или </w:t>
      </w:r>
      <w:r>
        <w:t>ограничена законодательством, за исключением случаев, предусмотренных ч.1 ст.14.17.1 КоАП РФ.</w:t>
      </w:r>
    </w:p>
    <w:p w:rsidR="00A77B3E" w:rsidP="00766C8B">
      <w:pPr>
        <w:ind w:firstLine="709"/>
        <w:jc w:val="both"/>
      </w:pPr>
      <w:r>
        <w:t>Следовательно, н</w:t>
      </w:r>
      <w:r>
        <w:t xml:space="preserve">езаконная продажа </w:t>
      </w:r>
      <w:r>
        <w:t>Шацким</w:t>
      </w:r>
      <w:r>
        <w:t xml:space="preserve"> К.В. спиртосодержащей жидкости, имевшая место ДАТА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пельменной «ИЗЪЯТО</w:t>
      </w:r>
      <w:r>
        <w:t>», расположенной на земельном участке с кадастровым номером: НОМЕР</w:t>
      </w:r>
      <w:r>
        <w:t xml:space="preserve"> по АДРЕС, </w:t>
      </w:r>
      <w:r>
        <w:t>образует объективную сторону состава административно</w:t>
      </w:r>
      <w:r>
        <w:t xml:space="preserve">го правонарушения, предусмотренного ст.14.2 КоАП РФ.   </w:t>
      </w:r>
    </w:p>
    <w:p w:rsidR="00A77B3E" w:rsidP="00766C8B">
      <w:pPr>
        <w:ind w:firstLine="709"/>
        <w:jc w:val="both"/>
      </w:pPr>
      <w:r>
        <w:t xml:space="preserve">При таких обстоятельствах, оснований полагать, что </w:t>
      </w:r>
      <w:r>
        <w:t>Шацкий</w:t>
      </w:r>
      <w:r>
        <w:t xml:space="preserve"> К.В. совершил административное правонарушение, предусмотренное ч.1 ст.14.17.1 КоАП РФ, не имеется, поскольку в материалах дела отсутствует инф</w:t>
      </w:r>
      <w:r>
        <w:t>ормация о том, что реализованная им спиртосодержащая жидкость относится к алкогольной и (или) спиртосодержащей пищевой продукции.</w:t>
      </w:r>
    </w:p>
    <w:p w:rsidR="00A77B3E" w:rsidP="00766C8B">
      <w:pPr>
        <w:ind w:firstLine="709"/>
        <w:jc w:val="both"/>
      </w:pPr>
      <w:r>
        <w:t>Согласно правовой позиции, изложенной в п.20 постановления пленума Верховного Суда Российской Федерации от 24 марта 2005 г. №5</w:t>
      </w:r>
      <w:r>
        <w:t xml:space="preserve">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административном правонарушении с</w:t>
      </w:r>
      <w:r>
        <w:t>одержит неправильную квалификацию совершённого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</w:t>
      </w:r>
      <w:r>
        <w:t>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</w:t>
      </w:r>
      <w:r>
        <w:t>казание не ухудшит положение лица, в отношении которого ведётся производство по делу.</w:t>
      </w:r>
    </w:p>
    <w:p w:rsidR="00A77B3E" w:rsidP="00766C8B">
      <w:pPr>
        <w:ind w:firstLine="709"/>
        <w:jc w:val="both"/>
      </w:pPr>
      <w:r>
        <w:t>Санкция ч.1 ст.14.17.1 КоАП РФ для лиц, совершивших административное правонарушение, предусмотренное этой нормой, влечёт наложение административного штрафа в размере от т</w:t>
      </w:r>
      <w:r>
        <w:t xml:space="preserve">ридцати тысяч до сумма прописью с конфискацией алкогольной и спиртосодержащей продукции, тогда как санкция ст.14.2 КоАП РФ влечет наложение административного штрафа на граждан в размере от одной тысячи пятисот до двух тысяч рублей с конфискацией предметов </w:t>
      </w:r>
      <w:r>
        <w:t>административного правонарушения или без таковой.</w:t>
      </w:r>
    </w:p>
    <w:p w:rsidR="00A77B3E" w:rsidP="00766C8B">
      <w:pPr>
        <w:ind w:firstLine="709"/>
        <w:jc w:val="both"/>
      </w:pPr>
      <w:r>
        <w:t xml:space="preserve">Таким образом, переквалификация действий </w:t>
      </w:r>
      <w:r>
        <w:t>Шацкого</w:t>
      </w:r>
      <w:r>
        <w:t xml:space="preserve"> К.В. с ч.1 ст.14.17.1 КоАП РФ на ст.14.2 КоАП РФ не повлечёт ухудшение положения лица, в отношении которого ведётся производство по делу об административном </w:t>
      </w:r>
      <w:r>
        <w:t xml:space="preserve">правонарушении. </w:t>
      </w:r>
    </w:p>
    <w:p w:rsidR="00A77B3E" w:rsidP="00766C8B">
      <w:pPr>
        <w:ind w:firstLine="709"/>
        <w:jc w:val="both"/>
      </w:pPr>
      <w:r>
        <w:t>В то же время составы административных правонарушений, предусмотренные ч.1 ст.14.17.1 и ст.14.2 КоАП РФ, имеют единый родовой объект посягательства.</w:t>
      </w:r>
    </w:p>
    <w:p w:rsidR="00A77B3E" w:rsidP="00766C8B">
      <w:pPr>
        <w:ind w:firstLine="709"/>
        <w:jc w:val="both"/>
      </w:pPr>
      <w:r>
        <w:t xml:space="preserve">Вина </w:t>
      </w:r>
      <w:r>
        <w:t>Шацкого</w:t>
      </w:r>
      <w:r>
        <w:t xml:space="preserve"> К.В. в совершении административного правонарушения, предусмотренного ст.14.2 </w:t>
      </w:r>
      <w:r>
        <w:t>КоАП РФ, подтверждается исследованными в судебном заседании доказательствами:</w:t>
      </w:r>
    </w:p>
    <w:p w:rsidR="00A77B3E" w:rsidP="00766C8B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зафиксированы существо и обстоятельства совершенного правонарушения (л.д.2);</w:t>
      </w:r>
    </w:p>
    <w:p w:rsidR="00A77B3E" w:rsidP="00766C8B">
      <w:pPr>
        <w:ind w:firstLine="709"/>
        <w:jc w:val="both"/>
      </w:pPr>
      <w:r>
        <w:t xml:space="preserve">- рапортом о/у </w:t>
      </w:r>
      <w:r>
        <w:t>ГЭБи</w:t>
      </w:r>
      <w:r>
        <w:t>ПК</w:t>
      </w:r>
      <w:r>
        <w:t xml:space="preserve"> ОМВД России по Черноморскому району от ДАТА (л.д.3);</w:t>
      </w:r>
    </w:p>
    <w:p w:rsidR="00A77B3E" w:rsidP="00766C8B">
      <w:pPr>
        <w:ind w:firstLine="709"/>
        <w:jc w:val="both"/>
      </w:pPr>
      <w:r>
        <w:t xml:space="preserve">- протоколом осмотра помещений </w:t>
      </w:r>
      <w:r>
        <w:t>пельменной</w:t>
      </w:r>
      <w:r>
        <w:t xml:space="preserve"> «ИЗЪЯТО</w:t>
      </w:r>
      <w:r>
        <w:t>», расположенной на земельном участке с кадастровым номером: НОМЕР</w:t>
      </w:r>
      <w:r>
        <w:t xml:space="preserve"> по АДРЕС,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(л.д.4-6);</w:t>
      </w:r>
    </w:p>
    <w:p w:rsidR="00A77B3E" w:rsidP="00766C8B">
      <w:pPr>
        <w:ind w:firstLine="709"/>
        <w:jc w:val="both"/>
      </w:pPr>
      <w:r>
        <w:t>- протокол</w:t>
      </w:r>
      <w:r>
        <w:t>ом 8208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изъятия у </w:t>
      </w:r>
      <w:r>
        <w:t>Шацкого</w:t>
      </w:r>
      <w:r>
        <w:t xml:space="preserve"> К.В. полимерных бутылок с жидкостями, имеющими характерный запах спирта (л.д.7);</w:t>
      </w:r>
    </w:p>
    <w:p w:rsidR="00A77B3E" w:rsidP="00766C8B">
      <w:pPr>
        <w:ind w:firstLine="709"/>
        <w:jc w:val="both"/>
      </w:pPr>
      <w:r>
        <w:t xml:space="preserve">- письменными объяснениями ФИО от ДАТА о факте приобретения у </w:t>
      </w:r>
      <w:r>
        <w:t>Шацкого</w:t>
      </w:r>
      <w:r>
        <w:t xml:space="preserve"> К.В. за СУММА спиртосодержащей жидкости (л.д.9);</w:t>
      </w:r>
    </w:p>
    <w:p w:rsidR="00A77B3E" w:rsidP="00766C8B">
      <w:pPr>
        <w:ind w:firstLine="709"/>
        <w:jc w:val="both"/>
      </w:pPr>
      <w:r>
        <w:t xml:space="preserve">- сведениями </w:t>
      </w:r>
      <w:r>
        <w:t xml:space="preserve">об отсутствии данных о регистрации </w:t>
      </w:r>
      <w:r>
        <w:t>Шацкого</w:t>
      </w:r>
      <w:r>
        <w:t xml:space="preserve"> К.В. в качестве налогоплательщика налога на профессиональный доход (л.д.12);</w:t>
      </w:r>
    </w:p>
    <w:p w:rsidR="00A77B3E" w:rsidP="00766C8B">
      <w:pPr>
        <w:ind w:firstLine="709"/>
        <w:jc w:val="both"/>
      </w:pPr>
      <w:r>
        <w:t>- выпиской из ЕГРН (л.д.13-16);</w:t>
      </w:r>
    </w:p>
    <w:p w:rsidR="00A77B3E" w:rsidP="00766C8B">
      <w:pPr>
        <w:ind w:firstLine="709"/>
        <w:jc w:val="both"/>
      </w:pPr>
      <w:r>
        <w:t>- справкой об исследовании №НОМЕР</w:t>
      </w:r>
      <w:r>
        <w:t xml:space="preserve"> </w:t>
      </w:r>
      <w:r>
        <w:t>от</w:t>
      </w:r>
      <w:r>
        <w:t xml:space="preserve"> ДАТА (л.д.25-26).</w:t>
      </w:r>
    </w:p>
    <w:p w:rsidR="00A77B3E" w:rsidP="00766C8B">
      <w:pPr>
        <w:ind w:firstLine="709"/>
        <w:jc w:val="both"/>
      </w:pPr>
      <w:r>
        <w:t>Оценивая имеющиеся в материалах дела об администр</w:t>
      </w:r>
      <w:r>
        <w:t>ативном правонарушении письменные документы, нахожу их, в том числе по содержанию, непротиворечивыми, полученными в соответствии с требованиями действующего законодательства, при этом достоверность вышеуказанных документов сомнений не вызывает, в связи с ч</w:t>
      </w:r>
      <w:r>
        <w:t>ем, в соответствии с требованиями ст.26.2 КоАП РФ и положениями ст.26.11 КоАП РФ, признаю их доказательствами по делу об административном правонарушении.</w:t>
      </w:r>
    </w:p>
    <w:p w:rsidR="00A77B3E" w:rsidP="00766C8B">
      <w:pPr>
        <w:ind w:firstLine="709"/>
        <w:jc w:val="both"/>
      </w:pPr>
      <w:r>
        <w:t xml:space="preserve">В связи с чем считаю доказанной вину </w:t>
      </w:r>
      <w:r>
        <w:t>Шацкого</w:t>
      </w:r>
      <w:r>
        <w:t xml:space="preserve"> К.В. в совершении административного правонарушения, преду</w:t>
      </w:r>
      <w:r>
        <w:t>смотренного ст.14.2 КоАП РФ, то есть в совершении незаконной продажи товаров, свободная реализация которых ограничена законодательством, за исключением случаев, предусмотренных частью 1 статьи 14.17.1 КоАП РФ.</w:t>
      </w:r>
    </w:p>
    <w:p w:rsidR="00A77B3E" w:rsidP="00766C8B">
      <w:pPr>
        <w:ind w:firstLine="709"/>
        <w:jc w:val="both"/>
      </w:pPr>
      <w:r>
        <w:t>Согласно ч.2 ст.4.1 КоАП РФ при назначении адм</w:t>
      </w:r>
      <w:r>
        <w:t>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766C8B">
      <w:pPr>
        <w:ind w:firstLine="709"/>
        <w:jc w:val="both"/>
      </w:pPr>
      <w:r>
        <w:t>Шацким</w:t>
      </w:r>
      <w:r>
        <w:t xml:space="preserve"> К.В</w:t>
      </w:r>
      <w:r>
        <w:t xml:space="preserve">. совершено административное правонарушение в области предпринимательской деятельности, занимается предпринимательской деятельностью в статусе </w:t>
      </w:r>
      <w:r>
        <w:t>самозанятого</w:t>
      </w:r>
      <w:r>
        <w:t>, имеет на иждивении пятерых несовершеннолетних детей.</w:t>
      </w:r>
    </w:p>
    <w:p w:rsidR="00A77B3E" w:rsidP="00766C8B">
      <w:pPr>
        <w:ind w:firstLine="709"/>
        <w:jc w:val="both"/>
      </w:pPr>
      <w:r>
        <w:t>Обстоятельств, смягчающих и отягчающих админис</w:t>
      </w:r>
      <w:r>
        <w:t xml:space="preserve">тративную ответственность, не установлено. </w:t>
      </w:r>
    </w:p>
    <w:p w:rsidR="00A77B3E" w:rsidP="00766C8B">
      <w:pPr>
        <w:ind w:firstLine="709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66C8B">
      <w:pPr>
        <w:ind w:firstLine="709"/>
        <w:jc w:val="both"/>
      </w:pPr>
      <w:r>
        <w:t xml:space="preserve">На основании изложенного считаю необходимым назначить </w:t>
      </w:r>
      <w:r>
        <w:t>Шацкому</w:t>
      </w:r>
      <w:r>
        <w:t xml:space="preserve"> К.В. административное наказание в виде административн</w:t>
      </w:r>
      <w:r>
        <w:t>ого штрафа без конфискации предметов административного правонарушения.</w:t>
      </w:r>
    </w:p>
    <w:p w:rsidR="00A77B3E" w:rsidP="00766C8B">
      <w:pPr>
        <w:ind w:firstLine="709"/>
        <w:jc w:val="both"/>
      </w:pPr>
      <w:r>
        <w:t>В силу статьи 25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продукции» изъ</w:t>
      </w:r>
      <w:r>
        <w:t>ятию из незаконного оборота подлежит алкогольная продукция, в случае если она реализуется без соответствующих лицензий и маркировки. Статьей 26 названного закона оборот указанной алкогольной продукции запрещается. Принимая во внимание положения вышеприведе</w:t>
      </w:r>
      <w:r>
        <w:t>нных норм права, и конкретные обстоятельства дела прихожу к выводу о том, что изъятая спиртосодержащая жидкость подлежит уничтожению.</w:t>
      </w:r>
    </w:p>
    <w:p w:rsidR="00A77B3E" w:rsidP="00766C8B">
      <w:pPr>
        <w:ind w:firstLine="709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ст.ст.29.9, 29.10 КоАП РФ, мировой судья, -     </w:t>
      </w:r>
      <w:r>
        <w:t xml:space="preserve">                              </w:t>
      </w:r>
    </w:p>
    <w:p w:rsidR="00A77B3E" w:rsidP="00766C8B">
      <w:pPr>
        <w:ind w:firstLine="709"/>
        <w:jc w:val="both"/>
      </w:pPr>
      <w:r>
        <w:t xml:space="preserve">                                   </w:t>
      </w:r>
      <w:r>
        <w:t xml:space="preserve">            </w:t>
      </w:r>
      <w:r>
        <w:t>П</w:t>
      </w:r>
      <w:r>
        <w:t xml:space="preserve"> О С Т А Н О В И Л:</w:t>
      </w:r>
    </w:p>
    <w:p w:rsidR="00A77B3E" w:rsidP="00766C8B">
      <w:pPr>
        <w:ind w:firstLine="709"/>
        <w:jc w:val="both"/>
      </w:pPr>
    </w:p>
    <w:p w:rsidR="00A77B3E" w:rsidP="00766C8B">
      <w:pPr>
        <w:ind w:firstLine="709"/>
        <w:jc w:val="both"/>
      </w:pPr>
      <w:r>
        <w:t>Шацкого</w:t>
      </w:r>
      <w:r>
        <w:t xml:space="preserve"> Кирилла Витальевича,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ст.14.2 Ко</w:t>
      </w:r>
      <w:r>
        <w:t>АП РФ, и назначить ему административное наказание в виде административного штрафа в размере 2 000 (две тысячи) рублей, без конфискации предметов административного правонарушения.</w:t>
      </w:r>
    </w:p>
    <w:p w:rsidR="00A77B3E" w:rsidP="00766C8B">
      <w:pPr>
        <w:ind w:firstLine="709"/>
        <w:jc w:val="both"/>
      </w:pPr>
      <w:r>
        <w:t>Реквизиты для уплаты штрафа: юридический адрес: Россия, Республика Крым, 2950</w:t>
      </w:r>
      <w:r>
        <w:t>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</w:t>
      </w:r>
      <w:r>
        <w:t>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</w:t>
      </w:r>
      <w:r>
        <w:t>цевой счет  04752203230 в УФК по  Республике Крым; Код Сводного реестра 35220323; КБК 0410760300925002072314112; ОКТМО 35656000; УИН: 0410760300925002072314112; постановление №5-92-207/2023.</w:t>
      </w:r>
    </w:p>
    <w:p w:rsidR="00A77B3E" w:rsidP="00766C8B">
      <w:pPr>
        <w:ind w:firstLine="709"/>
        <w:jc w:val="both"/>
      </w:pPr>
      <w:r>
        <w:t xml:space="preserve">Разъяснить </w:t>
      </w:r>
      <w:r>
        <w:t>Шацкому</w:t>
      </w:r>
      <w:r>
        <w:t xml:space="preserve"> К.В., что в соответствии со ст. 32.2 КоАП РФ,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766C8B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66C8B">
      <w:pPr>
        <w:ind w:firstLine="709"/>
        <w:jc w:val="both"/>
      </w:pPr>
      <w:r>
        <w:t>Неуплата административного штр</w:t>
      </w:r>
      <w:r>
        <w:t>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>
        <w:t>ательные работы на срок до пятидесяти часов (ч.1 ст.20.25 КоАП РФ).</w:t>
      </w:r>
    </w:p>
    <w:p w:rsidR="00A77B3E" w:rsidP="00766C8B">
      <w:pPr>
        <w:ind w:firstLine="709"/>
        <w:jc w:val="both"/>
      </w:pPr>
      <w:r>
        <w:t>Изъятая согласно протоколу об изъятии 8208 № НОМЕР</w:t>
      </w:r>
      <w:r>
        <w:t xml:space="preserve"> от ДАТА спиртосодержащая жидкость, находящая на хранении в ОМВД России по Черноморскому району по адресу:</w:t>
      </w:r>
      <w:r>
        <w:t xml:space="preserve"> Республика Крым, </w:t>
      </w:r>
      <w:r>
        <w:t>пгт</w:t>
      </w:r>
      <w:r>
        <w:t xml:space="preserve">. </w:t>
      </w:r>
      <w:r>
        <w:t>Черномор</w:t>
      </w:r>
      <w:r>
        <w:t>ское</w:t>
      </w:r>
      <w:r>
        <w:t>, ул. Кирова, д.5 (квитанция (расписка) НОМЕР</w:t>
      </w:r>
      <w:r>
        <w:t xml:space="preserve"> от ДАТА), по вступлению настоящего постановления в законную силу изъять в доход государства – Российской Федерации с последующим уничтожением в соответствии с Правилами, утвержденными Постановлением Правитель</w:t>
      </w:r>
      <w:r>
        <w:t>ства Российской Федерации от 28.09.2015 года №1027.</w:t>
      </w:r>
    </w:p>
    <w:p w:rsidR="00A77B3E" w:rsidP="00766C8B">
      <w:pPr>
        <w:ind w:firstLine="709"/>
        <w:jc w:val="both"/>
      </w:pPr>
      <w:r>
        <w:t xml:space="preserve">Исполнение постановления в части изъятой спиртосодержащей продукции поручить ОМВД России по Черноморскому району.      </w:t>
      </w:r>
    </w:p>
    <w:p w:rsidR="00A77B3E" w:rsidP="00766C8B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66C8B">
      <w:pPr>
        <w:ind w:firstLine="709"/>
        <w:jc w:val="both"/>
      </w:pPr>
    </w:p>
    <w:p w:rsidR="00A77B3E" w:rsidP="00766C8B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подпись                    </w:t>
      </w:r>
      <w:r>
        <w:t xml:space="preserve">          Е.Г. </w:t>
      </w:r>
      <w:r>
        <w:t>Кунцова</w:t>
      </w:r>
    </w:p>
    <w:p w:rsidR="00A77B3E" w:rsidP="00766C8B">
      <w:pPr>
        <w:ind w:firstLine="709"/>
        <w:jc w:val="both"/>
      </w:pPr>
    </w:p>
    <w:p w:rsidR="00766C8B" w:rsidP="00766C8B">
      <w:pPr>
        <w:ind w:firstLine="709"/>
        <w:jc w:val="both"/>
      </w:pPr>
    </w:p>
    <w:p w:rsidR="00766C8B" w:rsidRPr="006D51A8" w:rsidP="00766C8B">
      <w:pPr>
        <w:ind w:firstLine="720"/>
        <w:jc w:val="both"/>
      </w:pPr>
      <w:r w:rsidRPr="006D51A8">
        <w:t>«СОГЛАСОВАНО»</w:t>
      </w:r>
    </w:p>
    <w:p w:rsidR="00766C8B" w:rsidRPr="006D51A8" w:rsidP="00766C8B">
      <w:pPr>
        <w:ind w:firstLine="720"/>
        <w:jc w:val="both"/>
      </w:pPr>
    </w:p>
    <w:p w:rsidR="00766C8B" w:rsidRPr="006D51A8" w:rsidP="00766C8B">
      <w:pPr>
        <w:ind w:firstLine="720"/>
        <w:jc w:val="both"/>
      </w:pPr>
      <w:r w:rsidRPr="006D51A8">
        <w:t>Мировой судья</w:t>
      </w:r>
    </w:p>
    <w:p w:rsidR="00766C8B" w:rsidRPr="006D51A8" w:rsidP="00766C8B">
      <w:pPr>
        <w:ind w:firstLine="720"/>
        <w:jc w:val="both"/>
      </w:pPr>
      <w:r w:rsidRPr="006D51A8">
        <w:t>судебного участка №92</w:t>
      </w:r>
    </w:p>
    <w:p w:rsidR="00766C8B" w:rsidP="00766C8B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766C8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8B"/>
    <w:rsid w:val="006D51A8"/>
    <w:rsid w:val="00766C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