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AE07B1">
      <w:pPr>
        <w:ind w:firstLine="709"/>
        <w:jc w:val="right"/>
      </w:pPr>
      <w:r>
        <w:t xml:space="preserve">           Дело №5-92-218/2023</w:t>
      </w:r>
    </w:p>
    <w:p w:rsidR="00A77B3E" w:rsidP="00AE07B1">
      <w:pPr>
        <w:ind w:firstLine="709"/>
        <w:jc w:val="right"/>
      </w:pPr>
      <w:r>
        <w:t xml:space="preserve">                                                                               УИД:91MS0092-01-2023-000868-36</w:t>
      </w:r>
    </w:p>
    <w:p w:rsidR="00A77B3E" w:rsidP="00AE07B1">
      <w:pPr>
        <w:ind w:firstLine="709"/>
        <w:jc w:val="both"/>
      </w:pPr>
    </w:p>
    <w:p w:rsidR="00A77B3E" w:rsidP="00AE07B1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AE07B1">
      <w:pPr>
        <w:ind w:firstLine="709"/>
        <w:jc w:val="both"/>
      </w:pPr>
    </w:p>
    <w:p w:rsidR="00A77B3E" w:rsidP="00AE07B1">
      <w:pPr>
        <w:jc w:val="both"/>
      </w:pPr>
      <w:r>
        <w:t xml:space="preserve">14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E07B1">
      <w:pPr>
        <w:ind w:firstLine="709"/>
        <w:jc w:val="both"/>
      </w:pPr>
    </w:p>
    <w:p w:rsidR="00A77B3E" w:rsidP="00AE07B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</w:t>
      </w:r>
      <w:r>
        <w:t xml:space="preserve">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 муниципального казённого учреждения муниципального образования </w:t>
      </w:r>
      <w:r>
        <w:t>Окунёвское</w:t>
      </w:r>
      <w:r>
        <w:t xml:space="preserve"> </w:t>
      </w:r>
      <w:r>
        <w:t xml:space="preserve">сельское поселение Черноморского района Республики Крым «Благоустройство» - Скворцова Андрея Александровича, ПАСПОРТНЫЕ ДАННЫЕ, гражданина Российской Федерации, ПАСПОРТНЫЕ ДАННЫЕ, </w:t>
      </w:r>
    </w:p>
    <w:p w:rsidR="00A77B3E" w:rsidP="00AE07B1">
      <w:pPr>
        <w:ind w:firstLine="709"/>
        <w:jc w:val="both"/>
      </w:pPr>
      <w:r>
        <w:t>о совершении административного правонарушения, предусмотренного ч.1 ст.15.3</w:t>
      </w:r>
      <w:r>
        <w:t>3.2 КоАП РФ,</w:t>
      </w:r>
    </w:p>
    <w:p w:rsidR="00A77B3E" w:rsidP="00AE07B1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A77B3E" w:rsidP="00AE07B1">
      <w:pPr>
        <w:ind w:firstLine="709"/>
        <w:jc w:val="both"/>
      </w:pPr>
    </w:p>
    <w:p w:rsidR="00A77B3E" w:rsidP="00AE07B1">
      <w:pPr>
        <w:ind w:firstLine="709"/>
        <w:jc w:val="both"/>
      </w:pPr>
      <w:r>
        <w:t xml:space="preserve">ДАТА, Скворцов А.А., являясь должностным лицом, а именно директором муниципального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</w:t>
      </w:r>
      <w:r>
        <w:t xml:space="preserve"> Республики Крым «Благоустройство» (адрес юридического лица: Республика Крым, Черноморский район, с. </w:t>
      </w:r>
      <w:r>
        <w:t>Окуневка</w:t>
      </w:r>
      <w:r>
        <w:t xml:space="preserve">, ул. Комарова, д.22), в нарушение требований ст. 11 Федерального Закона № 27-ФЗ от 01.04.1996 г. "Об индивидуальном (персонифицированном) учете в </w:t>
      </w:r>
      <w:r>
        <w:t>системе обязательного пенсионного страхования", не представил в установленный законом срок сведения (документы), необходимые для ведения индивидуального (персонифицированного) учета, о работающих застрахованных лицах за август 2022 года, т.е. совершил адми</w:t>
      </w:r>
      <w:r>
        <w:t>нистративное правонарушение, предусмотренное ч.1 ст. 15.33.2 КоАП РФ.</w:t>
      </w:r>
    </w:p>
    <w:p w:rsidR="00A77B3E" w:rsidP="00AE07B1">
      <w:pPr>
        <w:ind w:firstLine="709"/>
        <w:jc w:val="both"/>
      </w:pPr>
      <w:r>
        <w:t>В судебное заседание  лицо, в отношении которого ведется производство по делу об административном правонарушении, - Скворцов А.А. не явился, о дате, времени и месте слушания дела извещен</w:t>
      </w:r>
      <w:r>
        <w:t xml:space="preserve"> в установленном законом порядке, о чем деле имеется телефонограмма, согласно которой последний ходатайствует о рассмотрении дела в его отсутствие, вину в совершении правонарушения признает. </w:t>
      </w:r>
    </w:p>
    <w:p w:rsidR="00A77B3E" w:rsidP="00AE07B1">
      <w:pPr>
        <w:ind w:firstLine="709"/>
        <w:jc w:val="both"/>
      </w:pPr>
      <w:r>
        <w:t>В соответствии с ч.2 ст. 25.1 КоАП РФ, признавая соблюденным пра</w:t>
      </w:r>
      <w:r>
        <w:t>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</w:t>
      </w:r>
      <w:r>
        <w:t>и, не препятствует объективному, всестороннему, своевременному и полному рассмотрению дела.</w:t>
      </w:r>
    </w:p>
    <w:p w:rsidR="00A77B3E" w:rsidP="00AE07B1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действия  Скворцова А.А. состава административн</w:t>
      </w:r>
      <w:r>
        <w:t>ого правонарушения, предусмотренного ч.1 ст.15.33.2  КоАП РФ, исходя из следующего.</w:t>
      </w:r>
    </w:p>
    <w:p w:rsidR="00A77B3E" w:rsidP="00AE07B1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>
        <w:t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E07B1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E07B1">
      <w:pPr>
        <w:ind w:firstLine="709"/>
        <w:jc w:val="both"/>
      </w:pPr>
      <w:r>
        <w:t>Согласно ст.26.</w:t>
      </w:r>
      <w:r>
        <w:t xml:space="preserve">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</w:t>
      </w:r>
      <w:r>
        <w:t>и всех обстоятельств дела в их совокупности. Никакие доказательства не могут иметь заранее установленную силу.</w:t>
      </w:r>
      <w:r>
        <w:tab/>
        <w:t xml:space="preserve">Согласно ч. 1 ст. 15.33.2 КоАП РФ непредставление в установленный законодательством Российской Федерации об индивидуальном (персонифицированном) </w:t>
      </w:r>
      <w:r>
        <w:t>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</w:t>
      </w:r>
      <w:r>
        <w:t>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t xml:space="preserve">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</w:t>
      </w:r>
    </w:p>
    <w:p w:rsidR="00A77B3E" w:rsidP="00AE07B1">
      <w:pPr>
        <w:ind w:firstLine="709"/>
        <w:jc w:val="both"/>
      </w:pPr>
      <w:r>
        <w:t>В силу п. 1 ст. 11 Федерального закона от 01 апреля 1996 года N 27-ФЗ "Об индивидуа</w:t>
      </w:r>
      <w:r>
        <w:t>льном (персонифицированном) учете в системе обязательного пенсионного страхования" страхователи обязаны представлять предусмотренные п. п. 2 - 2.2 настоящей статьи сведения для индивидуального (персонифицированного) учета в органы Пенсионного фонда РФ по м</w:t>
      </w:r>
      <w:r>
        <w:t xml:space="preserve">есту их регистрации.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>
        <w:t>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</w:t>
      </w:r>
      <w:r>
        <w:t>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</w:t>
      </w:r>
      <w:r>
        <w:t>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 (п. 2.2 ст. 11 приведенного Федерального закона).</w:t>
      </w:r>
    </w:p>
    <w:p w:rsidR="00A77B3E" w:rsidP="00AE07B1">
      <w:pPr>
        <w:ind w:firstLine="709"/>
        <w:jc w:val="both"/>
      </w:pPr>
      <w:r>
        <w:t>Согласно Инструкции о по</w:t>
      </w:r>
      <w:r>
        <w:t>рядке ведения индивидуального (персонифицированного) учета сведений о зарегистрированных лицах, утвержденной Приказом Министерства труда и социальной защиты Российской Федерации от 22 апреля 2020 г. N 211н: "За нарушение установленных Федеральным законом о</w:t>
      </w:r>
      <w:r>
        <w:t>т 1 апреля 1996 г. N 27-ФЗ порядка и сроков представления сведений (документов) в органы Пенсионного фонда Российской Федерации должностные лица страхователя несут ответственность в соответствии с законодательством об административных правонарушениях".</w:t>
      </w:r>
    </w:p>
    <w:p w:rsidR="00A77B3E" w:rsidP="00AE07B1">
      <w:pPr>
        <w:ind w:firstLine="709"/>
        <w:jc w:val="both"/>
      </w:pPr>
      <w:r>
        <w:t>Ста</w:t>
      </w:r>
      <w:r>
        <w:t>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AE07B1">
      <w:pPr>
        <w:ind w:firstLine="709"/>
        <w:jc w:val="both"/>
      </w:pPr>
      <w:r>
        <w:t>Как устано</w:t>
      </w:r>
      <w:r>
        <w:t xml:space="preserve">влено судом, отчет по форме СЗВ-М тип «Дополняющий» за август 2022 года, срок представления которого до ДАТА, был фактически представлен муниципальным казённым учреждением муниципального образования </w:t>
      </w:r>
      <w:r>
        <w:t>Окунёвское</w:t>
      </w:r>
      <w:r>
        <w:t xml:space="preserve"> сельское поселение Черноморского района Респуб</w:t>
      </w:r>
      <w:r>
        <w:t xml:space="preserve">лики Крым «Благоустройство» с нарушением срока – ДАТА в ВРЕМЯ час., в форме электронного документа с использованием информационно-телекоммуникационных сетей. </w:t>
      </w:r>
    </w:p>
    <w:p w:rsidR="00A77B3E" w:rsidP="00AE07B1">
      <w:pPr>
        <w:ind w:firstLine="709"/>
        <w:jc w:val="both"/>
      </w:pPr>
      <w:r>
        <w:t>Таким образом, должностное лицо – директор  муниципального казённого учреждения муниципального об</w:t>
      </w:r>
      <w:r>
        <w:t xml:space="preserve">разования </w:t>
      </w:r>
      <w:r>
        <w:t>Окунёвское</w:t>
      </w:r>
      <w:r>
        <w:t xml:space="preserve"> сельское поселение Черноморского района Республики Крым «Благоустройство» - Скворцов А.А. не обеспечил своевременное представление сведений, необходимых для ведения индивидуального (персонифицированного) учета, за что предусмотрена адм</w:t>
      </w:r>
      <w:r>
        <w:t xml:space="preserve">инистративная ответственность по ч.1 ст.15.33.2 КоАП РФ. </w:t>
      </w:r>
    </w:p>
    <w:p w:rsidR="00A77B3E" w:rsidP="00AE07B1">
      <w:pPr>
        <w:ind w:firstLine="709"/>
        <w:jc w:val="both"/>
      </w:pPr>
      <w:r>
        <w:t>Факт совершения Скворцовым А.А.  административного правонарушения подтверждается:</w:t>
      </w:r>
    </w:p>
    <w:p w:rsidR="00A77B3E" w:rsidP="00AE07B1">
      <w:pPr>
        <w:ind w:firstLine="709"/>
        <w:jc w:val="both"/>
      </w:pPr>
      <w:r>
        <w:t xml:space="preserve">- протоколом об административном правонарушении № </w:t>
      </w:r>
      <w:r>
        <w:t>НОМЕР</w:t>
      </w:r>
      <w:r>
        <w:t>от</w:t>
      </w:r>
      <w:r>
        <w:t xml:space="preserve"> ДАТА (л.д.1);</w:t>
      </w:r>
    </w:p>
    <w:p w:rsidR="00A77B3E" w:rsidP="00AE07B1">
      <w:pPr>
        <w:ind w:firstLine="709"/>
        <w:jc w:val="both"/>
      </w:pPr>
      <w:r>
        <w:t>- копией уведомления о регистрации юридическог</w:t>
      </w:r>
      <w:r>
        <w:t>о лица в территориальном органе Пенсионного фонда РФ (л.д.2);</w:t>
      </w:r>
    </w:p>
    <w:p w:rsidR="00A77B3E" w:rsidP="00AE07B1">
      <w:pPr>
        <w:ind w:firstLine="709"/>
        <w:jc w:val="both"/>
      </w:pPr>
      <w:r>
        <w:t>- выпиской из Единого государственного реестра юридических лиц (л.д.3-6);</w:t>
      </w:r>
    </w:p>
    <w:p w:rsidR="00A77B3E" w:rsidP="00AE07B1">
      <w:pPr>
        <w:ind w:firstLine="709"/>
        <w:jc w:val="both"/>
      </w:pPr>
      <w:r>
        <w:t>- копией отчета СЗВ-М «Дополняющий» за август 2022 года,  представленный в территориальный орган Фонда пенсионного и соц</w:t>
      </w:r>
      <w:r>
        <w:t>иального страхования Российской Федерации ДАТА (л.д.7).</w:t>
      </w:r>
    </w:p>
    <w:p w:rsidR="00A77B3E" w:rsidP="00AE07B1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директора муниципального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 Республики </w:t>
      </w:r>
      <w:r>
        <w:t xml:space="preserve">Крым «Благоустройство»  - Скворцова А.А. в совершении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AE07B1">
      <w:pPr>
        <w:ind w:firstLine="709"/>
        <w:jc w:val="both"/>
      </w:pPr>
      <w:r>
        <w:t>За совершенное Скворцовым А.А.  административное правонарушение предусмотрена ответственно</w:t>
      </w:r>
      <w:r>
        <w:t>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AE07B1">
      <w:pPr>
        <w:ind w:firstLine="709"/>
        <w:jc w:val="both"/>
      </w:pPr>
      <w:r>
        <w:t>Отягчающих и смягчающих ответственность Скворцова А.А. обстоятельств, предусмотренных ст.ст.4.2, 4.3 КоАП РФ, судом не у</w:t>
      </w:r>
      <w:r>
        <w:t>становлено.</w:t>
      </w:r>
    </w:p>
    <w:p w:rsidR="00A77B3E" w:rsidP="00AE07B1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Скворцову А.А. административное наказани</w:t>
      </w:r>
      <w:r>
        <w:t>е в пределах санкции ч. 1 ст.15.33.2 КоАП РФ.</w:t>
      </w:r>
    </w:p>
    <w:p w:rsidR="00A77B3E" w:rsidP="00AE07B1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E07B1" w:rsidP="00AE07B1">
      <w:pPr>
        <w:ind w:firstLine="709"/>
        <w:jc w:val="both"/>
      </w:pPr>
    </w:p>
    <w:p w:rsidR="00A77B3E" w:rsidP="00AE07B1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AE07B1">
      <w:pPr>
        <w:ind w:firstLine="709"/>
        <w:jc w:val="both"/>
      </w:pPr>
    </w:p>
    <w:p w:rsidR="00A77B3E" w:rsidP="00AE07B1">
      <w:pPr>
        <w:ind w:firstLine="709"/>
        <w:jc w:val="both"/>
      </w:pPr>
      <w:r>
        <w:t xml:space="preserve"> </w:t>
      </w:r>
      <w:r>
        <w:t>Должностное лицо - директора  мун</w:t>
      </w:r>
      <w:r>
        <w:t xml:space="preserve">иципального казённого учреждения муниципального образования </w:t>
      </w:r>
      <w:r>
        <w:t>Окунёвское</w:t>
      </w:r>
      <w:r>
        <w:t xml:space="preserve"> сельское поселение Черноморского района Республики Крым «Благоустройство» - Скворцова Андрея Александровича, ПАСПОРТНЫЕ ДАННЫЕ, гражданина Российской Федерации, признать виновным в сове</w:t>
      </w:r>
      <w:r>
        <w:t>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AE07B1">
      <w:pPr>
        <w:ind w:firstLine="709"/>
        <w:jc w:val="both"/>
      </w:pPr>
      <w:r>
        <w:t>Реквизиты для уплаты штрафа: получатель - УФК по Республике Крым (Отд</w:t>
      </w:r>
      <w:r>
        <w:t xml:space="preserve">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40102810645370000035; номер </w:t>
      </w:r>
      <w:r>
        <w:t xml:space="preserve">казначейского счета 03100643000000017500; ИНН 7706808265; КПП 910201001; ОКТМО 35656401101; КБК 79711601230060000140; постановление №5-92-218/2023. </w:t>
      </w:r>
      <w:r>
        <w:tab/>
      </w:r>
    </w:p>
    <w:p w:rsidR="00A77B3E" w:rsidP="00AE07B1">
      <w:pPr>
        <w:ind w:firstLine="709"/>
        <w:jc w:val="both"/>
      </w:pPr>
      <w:r>
        <w:t>Разъяснить Скворцову А.А.,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AE07B1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E07B1">
      <w:pPr>
        <w:ind w:firstLine="709"/>
        <w:jc w:val="both"/>
      </w:pPr>
      <w:r>
        <w:t>Неуплата административного штрафа в срок, предусмотренный настоящим Ко</w:t>
      </w:r>
      <w:r>
        <w:t>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 xml:space="preserve">сов (ч.1 ст.20.25 КоАП РФ).     </w:t>
      </w:r>
    </w:p>
    <w:p w:rsidR="00A77B3E" w:rsidP="00AE07B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E07B1">
      <w:pPr>
        <w:ind w:firstLine="709"/>
        <w:jc w:val="both"/>
      </w:pPr>
    </w:p>
    <w:p w:rsidR="00A77B3E" w:rsidP="00AE07B1">
      <w:pPr>
        <w:ind w:firstLine="709"/>
        <w:jc w:val="both"/>
      </w:pPr>
    </w:p>
    <w:p w:rsidR="00A77B3E" w:rsidP="00AE07B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О.В. </w:t>
      </w:r>
      <w:r>
        <w:t>Байбарза</w:t>
      </w:r>
    </w:p>
    <w:p w:rsidR="00A77B3E" w:rsidP="00AE07B1">
      <w:pPr>
        <w:ind w:firstLine="709"/>
        <w:jc w:val="both"/>
      </w:pPr>
    </w:p>
    <w:p w:rsidR="00AE07B1" w:rsidRPr="006D51A8" w:rsidP="00AE07B1">
      <w:pPr>
        <w:ind w:firstLine="720"/>
        <w:jc w:val="both"/>
      </w:pPr>
      <w:r w:rsidRPr="006D51A8">
        <w:t>«СОГЛАСОВАНО»</w:t>
      </w:r>
    </w:p>
    <w:p w:rsidR="00AE07B1" w:rsidRPr="006D51A8" w:rsidP="00AE07B1">
      <w:pPr>
        <w:ind w:firstLine="720"/>
        <w:jc w:val="both"/>
      </w:pPr>
    </w:p>
    <w:p w:rsidR="00AE07B1" w:rsidRPr="006D51A8" w:rsidP="00AE07B1">
      <w:pPr>
        <w:ind w:firstLine="720"/>
        <w:jc w:val="both"/>
      </w:pPr>
      <w:r w:rsidRPr="006D51A8">
        <w:t>Мировой судья</w:t>
      </w:r>
    </w:p>
    <w:p w:rsidR="00AE07B1" w:rsidRPr="006D51A8" w:rsidP="00AE07B1">
      <w:pPr>
        <w:ind w:firstLine="720"/>
        <w:jc w:val="both"/>
      </w:pPr>
      <w:r w:rsidRPr="006D51A8">
        <w:t>судебного участка №92</w:t>
      </w:r>
    </w:p>
    <w:p w:rsidR="00A77B3E" w:rsidP="00AE07B1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E07B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1"/>
    <w:rsid w:val="006D51A8"/>
    <w:rsid w:val="00A77B3E"/>
    <w:rsid w:val="00AE0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