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1BC8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№5-92-220/2020</w:t>
      </w:r>
    </w:p>
    <w:p w:rsidR="00A77B3E" w:rsidP="00F91BC8">
      <w:pPr>
        <w:jc w:val="both"/>
      </w:pPr>
      <w:r>
        <w:t xml:space="preserve">                                                                                                   </w:t>
      </w:r>
      <w:r>
        <w:t>УИД: 91MS0092-01-2020-000530-32</w:t>
      </w:r>
    </w:p>
    <w:p w:rsidR="00F91BC8" w:rsidP="00F91BC8">
      <w:pPr>
        <w:jc w:val="both"/>
      </w:pPr>
    </w:p>
    <w:p w:rsidR="00A77B3E" w:rsidP="00F91BC8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A77B3E" w:rsidP="00F91BC8">
      <w:pPr>
        <w:jc w:val="both"/>
      </w:pPr>
      <w:r>
        <w:t xml:space="preserve">20 июля 2020 года                                  </w:t>
      </w:r>
      <w:r>
        <w:t xml:space="preserve">                                </w:t>
      </w:r>
      <w:r>
        <w:t>пгт.Черноморское, республика Крым</w:t>
      </w:r>
    </w:p>
    <w:p w:rsidR="00F91BC8" w:rsidP="00F91BC8">
      <w:pPr>
        <w:jc w:val="both"/>
      </w:pPr>
    </w:p>
    <w:p w:rsidR="00A77B3E" w:rsidP="00F91BC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</w:t>
      </w:r>
      <w:r>
        <w:t>АП РФ, рассмотрев в открытом судебном заседании, с участием помощника прокурора Черноморского района Коробцова Н.С., дело об административном правонарушении в отношении должностного лица – исполнительного директора НАИМЕНОВАНИЕ ОРГАНИЗАЦИИ Гулого Юрия Нико</w:t>
      </w:r>
      <w:r>
        <w:t>лаевича, ПАСПОРТНЫЕ ДАННЫЕ, гражданина Российской Федерации, зарегистрированного по адресу: АДРЕС, проживающего по адресу: АДРЕС,</w:t>
      </w:r>
    </w:p>
    <w:p w:rsidR="00A77B3E" w:rsidP="00F91BC8">
      <w:pPr>
        <w:ind w:firstLine="720"/>
        <w:jc w:val="both"/>
      </w:pPr>
      <w:r>
        <w:t>о совершении административного правонарушения, предусмотренного ч. 2 ст.13.19.2 КоАП РФ,</w:t>
      </w:r>
    </w:p>
    <w:p w:rsidR="00A77B3E" w:rsidP="00F91BC8">
      <w:pPr>
        <w:jc w:val="both"/>
      </w:pPr>
      <w:r>
        <w:t xml:space="preserve">                                     </w:t>
      </w:r>
      <w:r>
        <w:t xml:space="preserve">                     </w:t>
      </w:r>
      <w:r>
        <w:t>У С Т А Н О В И Л:</w:t>
      </w:r>
    </w:p>
    <w:p w:rsidR="00F91BC8" w:rsidP="00F91BC8">
      <w:pPr>
        <w:jc w:val="both"/>
      </w:pPr>
    </w:p>
    <w:p w:rsidR="00A77B3E" w:rsidP="00F91BC8">
      <w:pPr>
        <w:ind w:firstLine="720"/>
        <w:jc w:val="both"/>
      </w:pPr>
      <w:r>
        <w:t>Гулый Ю.Н., являясь должностным лицом – исполнительным директором НАИМЕНОВАНИЕ ОРГАНИЗАЦИИ, расположенным по адресу: АДРЕС, в нарушение п. 38 ч. 1 ст. 6, п. 18 ч. 3 ст. 7 Закона № 209-ФЗ и п.п. 15, 15.3 раздела 10 Приказа Минкомсвя</w:t>
      </w:r>
      <w:r>
        <w:t>зи России № 74, Минстроя России № 114/пр, не разместил информацию, связанную с жилищно-коммунальным хозяйством на официальном сайте в сети интернет (www.dom.gosuslugi.ru), а именно отчеты о выполнении договора управления многоквартирными домами, расположен</w:t>
      </w:r>
      <w:r>
        <w:t>ными по адресам: АДРЕС, АДРЕС, АДРЕС. Своим бездействием совершил административное правонарушение, предусмотренное  ч.2 ст.13.19.2 КоАП РФ.</w:t>
      </w:r>
    </w:p>
    <w:p w:rsidR="00A77B3E" w:rsidP="00F91BC8">
      <w:pPr>
        <w:ind w:firstLine="720"/>
        <w:jc w:val="both"/>
      </w:pPr>
      <w:r>
        <w:t>В судебном заседании должностное лицо, в отношении которого ведется производство по делу об административном правона</w:t>
      </w:r>
      <w:r>
        <w:t>рушении – Гулый Ю.Н. вину в совершении административного правонарушения признал полностью, в содеянном раскаялся.</w:t>
      </w:r>
    </w:p>
    <w:p w:rsidR="00A77B3E" w:rsidP="00F91BC8">
      <w:pPr>
        <w:ind w:firstLine="720"/>
        <w:jc w:val="both"/>
      </w:pPr>
      <w:r>
        <w:t>Помощник прокурора Черноморского района Республики Крым Коробцов Н.С. постановление о возбуждении производства об административном правонаруше</w:t>
      </w:r>
      <w:r>
        <w:t>нии поддержал, указав на наличие правовых оснований для привлечения Гулого Ю.Н. к административной ответственности по ч. 2 ст. 13.19.2 РФ.</w:t>
      </w:r>
    </w:p>
    <w:p w:rsidR="00A77B3E" w:rsidP="00F91BC8">
      <w:pPr>
        <w:ind w:firstLine="720"/>
        <w:jc w:val="both"/>
      </w:pPr>
      <w:r>
        <w:t>Суд, выслушав лицо, в отношении которого ведется производство по делу об административном правонарушении, представите</w:t>
      </w:r>
      <w:r>
        <w:t>ля прокуратуры, исследовав материалы дела, приходит к мнению о правомерности вменения в действия Гулого Ю.Н. состава административного правонарушения, предусмотренного ч. 2 ст. 13.19.2 Кодекса РФ об административных правонарушениях, т.е. неразмещение инфор</w:t>
      </w:r>
      <w:r>
        <w:t>мации в соответствии с законодательством Российской Федерации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домами.</w:t>
      </w:r>
    </w:p>
    <w:p w:rsidR="00A77B3E" w:rsidP="00F91BC8">
      <w:pPr>
        <w:ind w:firstLine="720"/>
        <w:jc w:val="both"/>
      </w:pPr>
      <w:r>
        <w:t>Так, в силу п.1 ст.2.1 Кодекса РФ об админист</w:t>
      </w:r>
      <w:r>
        <w:t xml:space="preserve">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</w:t>
      </w:r>
      <w:r>
        <w:t>административная ответственность.</w:t>
      </w:r>
    </w:p>
    <w:p w:rsidR="00A77B3E" w:rsidP="00F91BC8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</w:t>
      </w:r>
      <w: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</w:t>
      </w:r>
      <w:r>
        <w:t xml:space="preserve">м правонарушении, иными протоколами, предусмотренными Кодексом РФ об </w:t>
      </w:r>
      <w:r>
        <w:t>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</w:t>
      </w:r>
      <w:r>
        <w:t>ментами, а также показаниями специальных технических средств, вещественными доказательствами.</w:t>
      </w:r>
    </w:p>
    <w:p w:rsidR="00A77B3E" w:rsidP="00F91BC8">
      <w:pPr>
        <w:ind w:firstLine="720"/>
        <w:jc w:val="both"/>
      </w:pPr>
      <w:r>
        <w:t>В соответствии с ч. 10.1 ст. 161 Жилищного кодекса Российской Федерации (ЖК РФ) управляющая организация обязана обеспечить свободный доступ к информации об основн</w:t>
      </w:r>
      <w:r>
        <w:t xml:space="preserve">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</w:t>
      </w:r>
      <w:r>
        <w:t>предоставляемые коммунальные услуги посредством ее размещения в системе.</w:t>
      </w:r>
    </w:p>
    <w:p w:rsidR="00A77B3E" w:rsidP="00F91BC8">
      <w:pPr>
        <w:ind w:firstLine="720"/>
        <w:jc w:val="both"/>
      </w:pPr>
      <w:r>
        <w:t>Федеральным законом от 21.07.2014 № 209-ФЗ «О государственной информационной системе жилищно-коммунального хозяйства» (далее – Закон № 209-ФЗ) закреплено создание государственной инфо</w:t>
      </w:r>
      <w:r>
        <w:t>рмационной системы жилищно-коммунального хозяйства - единой федеральной централизованной информационной системы жилищно-коммунального хозяйства, функционирующей на основе программных, технических средств и информационных технологий, обеспечивающих сбор, об</w:t>
      </w:r>
      <w:r>
        <w:t>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</w:t>
      </w:r>
      <w:r>
        <w:t>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</w:t>
      </w:r>
      <w:r>
        <w:t>формации, связанной с жилищно-коммунальным хозяйством (далее - ГИС ЖКХ).</w:t>
      </w:r>
    </w:p>
    <w:p w:rsidR="00A77B3E" w:rsidP="00F91BC8">
      <w:pPr>
        <w:jc w:val="both"/>
      </w:pPr>
      <w:r>
        <w:t xml:space="preserve">         Согласно п.п. 2, 11 ч. 3 ст. 7 Закона № 209-ФЗ федеральный орган исполнительной власти, осуществляющий функции по выработке и реализации государственной политики и нормативно</w:t>
      </w:r>
      <w:r>
        <w:t xml:space="preserve">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</w:t>
      </w:r>
      <w:r>
        <w:t>хозяйства, устанавливают порядок, состав, способы, сроки и 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</w:t>
      </w:r>
      <w:r>
        <w:t>мационно-телекоммуникационной сети «Интернет».</w:t>
      </w:r>
    </w:p>
    <w:p w:rsidR="00A77B3E" w:rsidP="00F91BC8">
      <w:pPr>
        <w:ind w:firstLine="720"/>
        <w:jc w:val="both"/>
      </w:pPr>
      <w:r>
        <w:t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934/пр от 30.12.2014 «Об опр</w:t>
      </w:r>
      <w:r>
        <w:t xml:space="preserve">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информационно-телекоммуникационной сети «Интернет» определен адрес </w:t>
      </w:r>
      <w:r>
        <w:t>- www.dom.gosuslugi.ru.</w:t>
      </w:r>
    </w:p>
    <w:p w:rsidR="00A77B3E" w:rsidP="00F91BC8">
      <w:pPr>
        <w:ind w:firstLine="720"/>
        <w:jc w:val="both"/>
      </w:pPr>
      <w:r>
        <w:t>Согласно п. 38 ч. 1 ст. 6 Закона № 209-ФЗ в системе должны размещаться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</w:t>
      </w:r>
      <w:r>
        <w:t>оссийской Федерации, договор, а также предусмотренный законодательством Российской Федерации отчет о выполнении такого договора.</w:t>
      </w:r>
    </w:p>
    <w:p w:rsidR="00A77B3E" w:rsidP="00F91BC8">
      <w:pPr>
        <w:ind w:firstLine="720"/>
        <w:jc w:val="both"/>
      </w:pPr>
      <w:r>
        <w:t>В соответствии с п. 18 ст. 7 Закона № 209-ФЗ лица, осуществляющие деятельность по оказанию услуг по управлению многоквартирными</w:t>
      </w:r>
      <w:r>
        <w:t xml:space="preserve"> домами размещают в системе информацию, предусмотренную пунктами 1, 2, 6, 7, 21 - 25, 28 - 33, 35 - 40 ч. 1 ст. 6 Федерального закона.</w:t>
      </w:r>
    </w:p>
    <w:p w:rsidR="00A77B3E" w:rsidP="00F91BC8">
      <w:pPr>
        <w:ind w:firstLine="720"/>
        <w:jc w:val="both"/>
      </w:pPr>
      <w:r>
        <w:t>Пунктами 15, 15.3 раздела 10 Приказ Минкомсвязи России № 74, Минстроя России № 114/пр от 29.02.2016 «Об утверждении соста</w:t>
      </w:r>
      <w:r>
        <w:t xml:space="preserve">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 Приказ Минкомсвязи России № 74, Минстроя </w:t>
      </w:r>
      <w:r>
        <w:t>России № 114/пр) установлено, что ежегодно, в течение АДРЕ</w:t>
      </w:r>
      <w:r>
        <w:t>С текущего года за предыдущий год, в котором управляющая организация осуществляла деятельность по управлению многоквартирным домом, последняя обязана размещать информацию об отчете о выполнении договора управления многоквартирным домом и годовой бухгалтерс</w:t>
      </w:r>
      <w:r>
        <w:t>кой (финансовой) отчетности, а именно: отчет о выполнении договора управления многоквартирным домом.</w:t>
      </w:r>
    </w:p>
    <w:p w:rsidR="00A77B3E" w:rsidP="00F91BC8">
      <w:pPr>
        <w:ind w:firstLine="720"/>
        <w:jc w:val="both"/>
      </w:pPr>
      <w:r>
        <w:t>Согласно п. 4 ст. 12 Закона № 209-ФЗ лица, осуществляющие деятельность по оказанию услуг по управлению многоквартирными домами с ДАТА обязаны размещать в с</w:t>
      </w:r>
      <w:r>
        <w:t>истеме информацию, предусмотренную законом.</w:t>
      </w:r>
    </w:p>
    <w:p w:rsidR="00A77B3E" w:rsidP="00F91BC8">
      <w:pPr>
        <w:ind w:firstLine="720"/>
        <w:jc w:val="both"/>
      </w:pPr>
      <w:r>
        <w:t xml:space="preserve">Судом установлено, что НАИМЕНОВАНИЕ ОРГАНИЗАЦИИ осуществляет предпринимательскую деятельность по управлению многоквартирными домами, на основании лицензии от ДАТА № НОМЕР </w:t>
      </w:r>
      <w:r>
        <w:t>выданной Инспекцией по жилищному надзору РК.</w:t>
      </w:r>
    </w:p>
    <w:p w:rsidR="00A77B3E" w:rsidP="00F91BC8">
      <w:pPr>
        <w:ind w:firstLine="720"/>
        <w:jc w:val="both"/>
      </w:pPr>
      <w:r>
        <w:t>Приказом от ДАТА № НОМЕР</w:t>
      </w:r>
      <w:r>
        <w:t>-к Гулый Ю.Н. назначен на должность исполнительного директора НАИМЕНОВАНИЕ ОРГАНИЗАЦИИ.</w:t>
      </w:r>
    </w:p>
    <w:p w:rsidR="00A77B3E" w:rsidP="00F91BC8">
      <w:pPr>
        <w:ind w:firstLine="720"/>
        <w:jc w:val="both"/>
      </w:pPr>
      <w:r>
        <w:t>По результатам проведенной прокуратурой Черноморского района проверки, выявлен факт неразмещения исполнительным директором НАИМЕНОВАНИЕ ОРГАНИЗАЦИ</w:t>
      </w:r>
      <w:r>
        <w:t>И - Гулым Ю.Н. отчетов о выполнении договора управления многоквартирными домами, расположенными по адресам: АДРЕС, АДРЕС, АДРЕС, что подтверждается скриншотами официального сайта.</w:t>
      </w:r>
    </w:p>
    <w:p w:rsidR="00A77B3E" w:rsidP="00F91BC8">
      <w:pPr>
        <w:ind w:firstLine="720"/>
        <w:jc w:val="both"/>
      </w:pPr>
      <w:r>
        <w:t>Пунктом 1 Должностной инструкции исполнительного директора НАИМЕНОВАНИЕ ОРГА</w:t>
      </w:r>
      <w:r>
        <w:t>НИЗАЦИИ исполнительный директор планирует работу своих подчиненных, следит за ее выполнением, ставит задачи, использую для этого необходимые ресурсы, а также отвечает за качество выполненной работы.</w:t>
      </w:r>
    </w:p>
    <w:p w:rsidR="00A77B3E" w:rsidP="00F91BC8">
      <w:pPr>
        <w:jc w:val="both"/>
      </w:pPr>
      <w:r>
        <w:t xml:space="preserve"> </w:t>
      </w:r>
      <w:r>
        <w:tab/>
      </w:r>
      <w:r>
        <w:t>Вина Гулого Ю.Н. в совершении административного правонар</w:t>
      </w:r>
      <w:r>
        <w:t>ушения подтверждается собранными по делу доказательствами:</w:t>
      </w:r>
    </w:p>
    <w:p w:rsidR="00A77B3E" w:rsidP="00F91BC8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(л.д.1-5);</w:t>
      </w:r>
    </w:p>
    <w:p w:rsidR="00A77B3E" w:rsidP="00F91BC8">
      <w:pPr>
        <w:jc w:val="both"/>
      </w:pPr>
      <w:r>
        <w:tab/>
        <w:t>- копиями скриншотов с официального сайта https:// www.dom.gosuslugi.ru. (л.д.6-7);</w:t>
      </w:r>
    </w:p>
    <w:p w:rsidR="00A77B3E" w:rsidP="00F91BC8">
      <w:pPr>
        <w:ind w:firstLine="720"/>
        <w:jc w:val="both"/>
      </w:pPr>
      <w:r>
        <w:t xml:space="preserve">- копией лицензии </w:t>
      </w:r>
      <w:r>
        <w:t>на осуществление предпринимательской деятельности по управлению многоквартирными домами №НОМЕР</w:t>
      </w:r>
      <w:r>
        <w:t xml:space="preserve"> от ДАТА, предоставленной НАИМЕНОВАНИЕ ОРГАНИЗАЦИИ (л.д.8-9);</w:t>
      </w:r>
    </w:p>
    <w:p w:rsidR="00A77B3E" w:rsidP="00F91BC8">
      <w:pPr>
        <w:ind w:firstLine="720"/>
        <w:jc w:val="both"/>
      </w:pPr>
      <w:r>
        <w:t>- копией рапорта помощника прокурора Черноморского района от ДАТА (л.д.6);</w:t>
      </w:r>
    </w:p>
    <w:p w:rsidR="00A77B3E" w:rsidP="00F91BC8">
      <w:pPr>
        <w:ind w:firstLine="720"/>
        <w:jc w:val="both"/>
      </w:pPr>
      <w:r>
        <w:t>- копией приказа №НОМЕР</w:t>
      </w:r>
      <w:r>
        <w:t xml:space="preserve">-К от </w:t>
      </w:r>
      <w:r>
        <w:t>ДАТА о приеме на работу Гулого Ю.Н. на должность исполнительного директора НАИМЕНОВАНИЕ ОРГАНИЗАЦИИ с ДАТА (л.д.10);</w:t>
      </w:r>
    </w:p>
    <w:p w:rsidR="00A77B3E" w:rsidP="00F91BC8">
      <w:pPr>
        <w:ind w:firstLine="720"/>
        <w:jc w:val="both"/>
      </w:pPr>
      <w:r>
        <w:t>- копией должностной инструкции исполнительного директора НАИМЕНОВАНИЕ ОРГАНИЗАЦИИ (л.д.11-14).</w:t>
      </w:r>
    </w:p>
    <w:p w:rsidR="00A77B3E" w:rsidP="00F91BC8">
      <w:pPr>
        <w:jc w:val="both"/>
      </w:pPr>
      <w:r>
        <w:tab/>
        <w:t>При вынесении постановления по данному дел</w:t>
      </w:r>
      <w:r>
        <w:t>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F91BC8">
      <w:pPr>
        <w:jc w:val="both"/>
      </w:pPr>
      <w:r>
        <w:tab/>
        <w:t>Согласно ст.2.4 КоАП РФ, - административной отве</w:t>
      </w:r>
      <w:r>
        <w:t>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F91BC8">
      <w:pPr>
        <w:jc w:val="both"/>
      </w:pPr>
      <w:r>
        <w:t xml:space="preserve"> </w:t>
      </w:r>
      <w:r>
        <w:tab/>
        <w:t>Согласно ч. 2 ст. 13.19.2 КоАП РФ, неразмещение информации в соответствии с з</w:t>
      </w:r>
      <w:r>
        <w:t>аконодательством Российской Федерации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домами, иными организациями, которые обязаны в соответствии с нормативными пр</w:t>
      </w:r>
      <w:r>
        <w:t>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</w:t>
      </w:r>
      <w:r>
        <w:t>й.</w:t>
      </w:r>
    </w:p>
    <w:p w:rsidR="00A77B3E" w:rsidP="00F91BC8">
      <w:pPr>
        <w:jc w:val="both"/>
      </w:pPr>
      <w:r>
        <w:tab/>
        <w:t>Обстоятельством, смягчающим административную ответственность, согласно ст.4.2 КоАП РФ, является раскаяние лица, совершившего административное правонарушение.</w:t>
      </w:r>
    </w:p>
    <w:p w:rsidR="00A77B3E" w:rsidP="00F91BC8">
      <w:pPr>
        <w:jc w:val="both"/>
      </w:pPr>
      <w:r>
        <w:tab/>
        <w:t xml:space="preserve">Обстоятельств отягчающих административную ответственность, в соответствии со ст.4.3 КоАП РФ, </w:t>
      </w:r>
      <w:r>
        <w:t>судом не установлено.</w:t>
      </w:r>
    </w:p>
    <w:p w:rsidR="00A77B3E" w:rsidP="00F91BC8">
      <w:pPr>
        <w:ind w:firstLine="720"/>
        <w:jc w:val="both"/>
      </w:pPr>
      <w:r>
        <w:t xml:space="preserve">При назначении наказания судья, учитывает характер и обстоятельства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и в целях </w:t>
      </w:r>
      <w:r>
        <w:t>предупреждения совершения им новых правонарушений, считает возможным ограничиться административным наказанием в пределах санкции ч.2 ст.13.19.2 КоАП РФ в виде предупреждения.</w:t>
      </w:r>
    </w:p>
    <w:p w:rsidR="00A77B3E" w:rsidP="00F91BC8">
      <w:pPr>
        <w:jc w:val="both"/>
      </w:pPr>
      <w:r>
        <w:t xml:space="preserve"> </w:t>
      </w:r>
      <w:r>
        <w:tab/>
        <w:t>На основании ч.2 ст.13.19.2 Кодекса Российской Федерации об административных пр</w:t>
      </w:r>
      <w:r>
        <w:t>авонарушениях, и руководствуясь ст.ст.23.1, 29.9-29.11 КРФ о АП, мировой судья,</w:t>
      </w:r>
    </w:p>
    <w:p w:rsidR="00A77B3E" w:rsidP="00F91BC8">
      <w:pPr>
        <w:jc w:val="both"/>
      </w:pPr>
    </w:p>
    <w:p w:rsidR="00A77B3E" w:rsidP="00F91BC8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F91BC8" w:rsidP="00F91BC8">
      <w:pPr>
        <w:jc w:val="both"/>
      </w:pPr>
    </w:p>
    <w:p w:rsidR="00A77B3E" w:rsidP="00F91BC8">
      <w:pPr>
        <w:ind w:firstLine="720"/>
        <w:jc w:val="both"/>
      </w:pPr>
      <w:r>
        <w:t>Должностное лицо – исполнительного директора НАИМЕНОВАНИЕ ОРГАНИЗАЦИИ Гулого Юрия Николаевича, ПАСПОРТНЫ</w:t>
      </w:r>
      <w:r>
        <w:t>Е ДАННЫЕ, гражданина Российской Федерации, признать виновным в совершении правонарушения, предусмотренного ч. 2 ст.13.19.2 Кодекса об административных правонарушениях Российской Федерации и подвергнуть административному наказанию в виде предупреждения.</w:t>
      </w:r>
    </w:p>
    <w:p w:rsidR="00A77B3E" w:rsidP="00F91BC8">
      <w:pPr>
        <w:ind w:firstLine="720"/>
        <w:jc w:val="both"/>
      </w:pPr>
      <w:r>
        <w:t>Пос</w:t>
      </w:r>
      <w:r>
        <w:t>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F91BC8">
      <w:pPr>
        <w:jc w:val="both"/>
      </w:pPr>
    </w:p>
    <w:p w:rsidR="00A77B3E" w:rsidP="00F91BC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Байбарза</w:t>
      </w:r>
    </w:p>
    <w:p w:rsidR="00A77B3E" w:rsidP="00F91BC8">
      <w:pPr>
        <w:jc w:val="both"/>
      </w:pPr>
    </w:p>
    <w:p w:rsidR="00F91BC8" w:rsidRPr="006D51A8" w:rsidP="00F91BC8">
      <w:pPr>
        <w:ind w:firstLine="720"/>
        <w:jc w:val="both"/>
      </w:pPr>
      <w:r w:rsidRPr="006D51A8">
        <w:t>«СОГЛАСОВАНО»</w:t>
      </w:r>
    </w:p>
    <w:p w:rsidR="00F91BC8" w:rsidRPr="006D51A8" w:rsidP="00F91BC8">
      <w:pPr>
        <w:ind w:firstLine="720"/>
        <w:jc w:val="both"/>
      </w:pPr>
    </w:p>
    <w:p w:rsidR="00F91BC8" w:rsidRPr="006D51A8" w:rsidP="00F91BC8">
      <w:pPr>
        <w:ind w:firstLine="720"/>
        <w:jc w:val="both"/>
      </w:pPr>
      <w:r w:rsidRPr="006D51A8">
        <w:t>Мировой судья</w:t>
      </w:r>
    </w:p>
    <w:p w:rsidR="00F91BC8" w:rsidRPr="006D51A8" w:rsidP="00F91BC8">
      <w:pPr>
        <w:ind w:firstLine="720"/>
        <w:jc w:val="both"/>
      </w:pPr>
      <w:r w:rsidRPr="006D51A8">
        <w:t>судебного участка №92</w:t>
      </w:r>
    </w:p>
    <w:p w:rsidR="00A77B3E" w:rsidP="00F91B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F91B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C8"/>
    <w:rsid w:val="006D51A8"/>
    <w:rsid w:val="00A77B3E"/>
    <w:rsid w:val="00F91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