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21FB5">
      <w:pPr>
        <w:jc w:val="right"/>
      </w:pPr>
      <w:r>
        <w:t>Дело №5-92-242/2018</w:t>
      </w:r>
    </w:p>
    <w:p w:rsidR="00A77B3E" w:rsidP="00A21FB5">
      <w:pPr>
        <w:jc w:val="both"/>
      </w:pPr>
    </w:p>
    <w:p w:rsidR="00A77B3E" w:rsidP="00A21FB5">
      <w:pPr>
        <w:jc w:val="center"/>
      </w:pPr>
      <w:r>
        <w:t>П О С Т А Н О В Л Е Н И Е</w:t>
      </w:r>
    </w:p>
    <w:p w:rsidR="00A77B3E" w:rsidP="00A21FB5">
      <w:pPr>
        <w:jc w:val="both"/>
      </w:pPr>
    </w:p>
    <w:p w:rsidR="00A77B3E" w:rsidP="00A21FB5">
      <w:pPr>
        <w:jc w:val="both"/>
      </w:pPr>
      <w:r>
        <w:t xml:space="preserve">22 июня 2018 года      </w:t>
      </w:r>
      <w:r>
        <w:t xml:space="preserve">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A21FB5">
      <w:pPr>
        <w:jc w:val="both"/>
      </w:pPr>
    </w:p>
    <w:p w:rsidR="00A77B3E" w:rsidP="00A21FB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юридического лица – Хуторское казачье общество «</w:t>
      </w:r>
      <w:r>
        <w:t>Тарханкут</w:t>
      </w:r>
      <w:r>
        <w:t xml:space="preserve">», ОГРН </w:t>
      </w:r>
      <w:r>
        <w:t xml:space="preserve">НОМЕР, ИНН НОМЕР, атаман Козак Анатолий Петрович, юридический адрес: АДРЕС, </w:t>
      </w:r>
    </w:p>
    <w:p w:rsidR="00A77B3E" w:rsidP="00A21FB5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ст.19.7 КоАП РФ,</w:t>
      </w:r>
    </w:p>
    <w:p w:rsidR="00A77B3E" w:rsidP="00A21FB5">
      <w:pPr>
        <w:jc w:val="both"/>
      </w:pPr>
    </w:p>
    <w:p w:rsidR="00A77B3E" w:rsidP="00A21FB5">
      <w:pPr>
        <w:jc w:val="both"/>
      </w:pPr>
      <w:r>
        <w:t xml:space="preserve">                                                                             У С Т А Н О В И Л:</w:t>
      </w:r>
    </w:p>
    <w:p w:rsidR="00A77B3E" w:rsidP="00A21FB5">
      <w:pPr>
        <w:jc w:val="both"/>
      </w:pPr>
    </w:p>
    <w:p w:rsidR="00A77B3E" w:rsidP="00A21FB5">
      <w:pPr>
        <w:jc w:val="both"/>
      </w:pPr>
      <w:r>
        <w:tab/>
        <w:t>Юридическое лицо – Хуторское казачье общество «</w:t>
      </w:r>
      <w:r>
        <w:t>Тарханкут</w:t>
      </w:r>
      <w:r>
        <w:t>» совершило административное правонарушение, ответственность за которое предусмотрена ст. 19.7 Кодекса Российской Федерации об административных правонарушениях, а именно: непредставление в государс</w:t>
      </w:r>
      <w:r>
        <w:t>твенный орган (должностному лицу) сведений (информации), представление которых предусмотрено законом и необходимо для осуществления этим органом его законной деятельности, при следующих обстоятельствах:</w:t>
      </w:r>
    </w:p>
    <w:p w:rsidR="00A77B3E" w:rsidP="00A21FB5">
      <w:pPr>
        <w:jc w:val="both"/>
      </w:pPr>
      <w:r>
        <w:t xml:space="preserve"> </w:t>
      </w:r>
      <w:r>
        <w:tab/>
        <w:t>ДАТА юридическим лицом – Хуторское казачье общество</w:t>
      </w:r>
      <w:r>
        <w:t xml:space="preserve"> «</w:t>
      </w:r>
      <w:r>
        <w:t>Тарханкут</w:t>
      </w:r>
      <w:r>
        <w:t>», по адресу: АДРЕС, в установленный законом срок - не позднее 15 апреля 2018 года, в Главное управление Министерства юстиции Российской Федерации по Республике Крым и Севастополю, не был представлен отчет о деятельности Хуторского казачьего общ</w:t>
      </w:r>
      <w:r>
        <w:t>ества «</w:t>
      </w:r>
      <w:r>
        <w:t>Тарханкут</w:t>
      </w:r>
      <w:r>
        <w:t>» за 2017 год.</w:t>
      </w:r>
    </w:p>
    <w:p w:rsidR="00A77B3E" w:rsidP="00A21FB5">
      <w:pPr>
        <w:jc w:val="both"/>
      </w:pPr>
      <w:r>
        <w:tab/>
        <w:t>В судебном заседании законный представитель юридического лица – Хуторское казачье общество «</w:t>
      </w:r>
      <w:r>
        <w:t>Тарханкут</w:t>
      </w:r>
      <w:r>
        <w:t>», в лице атамана организации Козак А.П., вину в совершенном административном правонарушении признал полностью.</w:t>
      </w:r>
    </w:p>
    <w:p w:rsidR="00A77B3E" w:rsidP="00A21FB5">
      <w:pPr>
        <w:ind w:firstLine="720"/>
        <w:jc w:val="both"/>
      </w:pPr>
      <w:r>
        <w:t>Суд, выслуш</w:t>
      </w:r>
      <w:r>
        <w:t>ав законного представителя юридического лица, исследовав материалы дела,  приходит к мнению о правомерности вменения в действия юридического лица – Хуторское казачье общество «</w:t>
      </w:r>
      <w:r>
        <w:t>Тарханкут</w:t>
      </w:r>
      <w:r>
        <w:t xml:space="preserve">» состава административного правонарушения, предусмотренного ст. 19.7  </w:t>
      </w:r>
      <w:r>
        <w:t>Кодекса РФ об административных правонарушениях, т.е.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</w:t>
      </w:r>
      <w:r>
        <w:t>ый финансовый контроль, муниципальный контроль, муниципальный финансовый</w:t>
      </w:r>
      <w:r>
        <w:t xml:space="preserve">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</w:t>
      </w:r>
      <w:r>
        <w:t>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</w:t>
      </w:r>
      <w:r>
        <w:t>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статьями 19.</w:t>
      </w:r>
      <w:r>
        <w:t>7.1, 19.7.2, 19.7.2-1, 19.7.3, 19.7.5, 19.7.5-1, 19.7.5-2, 19.7.7, 19.7.8, 19.7.9, 19.7.12, 19.7.13, 19.8, 19.8.3 настоящего Кодекса.</w:t>
      </w:r>
    </w:p>
    <w:p w:rsidR="00A77B3E" w:rsidP="00A21FB5">
      <w:pPr>
        <w:jc w:val="both"/>
      </w:pPr>
      <w:r>
        <w:tab/>
        <w:t xml:space="preserve">В соответствии со   ст. 2.1   КоАП    РФ   административным правонарушением признается противоправное, виновное действие </w:t>
      </w:r>
      <w:r>
        <w:t>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21FB5">
      <w:pPr>
        <w:ind w:firstLine="720"/>
        <w:jc w:val="both"/>
      </w:pPr>
      <w:r>
        <w:t>В соответствии с пунктом 3.1 ст. 32 Федерального за</w:t>
      </w:r>
      <w:r>
        <w:t xml:space="preserve">кона от 12.01.1996 N 7-ФЗ "О некоммерческих организациях" некоммерческие организации, учредителями (участниками, членами) которых не являются иностранные граждане и (или) организации либо лица без гражданства, а также не имевшие в течение года поступлений </w:t>
      </w:r>
      <w:r>
        <w:t>имущества и денежных средств от иностранных источников, в случае, если поступления имущества и денежных средств таких некоммерческих организаций в</w:t>
      </w:r>
      <w:r>
        <w:t xml:space="preserve"> течение года составили до трех миллионов рублей, представляют в уполномоченный орган или его территориальный </w:t>
      </w:r>
      <w:r>
        <w:t>орган заявление, подтверждающее их соответствие настоящему пункту, и информацию в произвольной форме о продолжении своей деятельности в сроки, которые определяются уполномоченным органом.</w:t>
      </w:r>
    </w:p>
    <w:p w:rsidR="00A77B3E" w:rsidP="00A21FB5">
      <w:pPr>
        <w:ind w:firstLine="720"/>
        <w:jc w:val="both"/>
      </w:pPr>
      <w:r>
        <w:t>В соответствии с пунктом 2 постановления Правительства Российской Фе</w:t>
      </w:r>
      <w:r>
        <w:t xml:space="preserve">дерации от 15.04.2006 №212 «О мерах по реализации отдельных положений федеральных законов, регулирующих деятельность некоммерческих организаций», некоммерческая организация представляет отчет о деятельности ежегодно, не позднее 15 апреля года, следующего </w:t>
      </w:r>
      <w:r>
        <w:t>з</w:t>
      </w:r>
      <w:r>
        <w:t>а</w:t>
      </w:r>
      <w:r>
        <w:t xml:space="preserve"> отчетным. </w:t>
      </w:r>
    </w:p>
    <w:p w:rsidR="00A77B3E" w:rsidP="00A21FB5">
      <w:pPr>
        <w:ind w:firstLine="720"/>
        <w:jc w:val="both"/>
      </w:pPr>
      <w:r>
        <w:t>Факт совершения юридическим лицом – Хуторское казачье общество «</w:t>
      </w:r>
      <w:r>
        <w:t>Тарханкут</w:t>
      </w:r>
      <w:r>
        <w:t>» административного правонарушения подтверждается:</w:t>
      </w:r>
    </w:p>
    <w:p w:rsidR="00A77B3E" w:rsidP="00A21FB5">
      <w:pPr>
        <w:jc w:val="both"/>
      </w:pPr>
      <w:r>
        <w:t>- протоколом об административном правонарушении №НОМЕР от ДАТА, согласно которому ДАТА юридическим лицом – Хуторское ка</w:t>
      </w:r>
      <w:r>
        <w:t>зачье общество «</w:t>
      </w:r>
      <w:r>
        <w:t>Тарханкут</w:t>
      </w:r>
      <w:r>
        <w:t>», расположенным по адресу: АДРЕС, в установленный законом срок - не позднее 15 апреля 2018 года, в Главное управление Министерства юстиции Российской Федерации по Республике Крым и Севастополю, не был представлен отчет о деятельно</w:t>
      </w:r>
      <w:r>
        <w:t>сти за 2017 год (л.д.1-4);</w:t>
      </w:r>
    </w:p>
    <w:p w:rsidR="00A77B3E" w:rsidP="00A21FB5">
      <w:pPr>
        <w:jc w:val="both"/>
      </w:pPr>
      <w:r>
        <w:t>- копией служебной записки начальника отдела по делам некоммерческих организаций Республики Крым Главного управления Министерства юстиции Российской Федерации по Республике Крым и Севастополю (л.д.5-6);</w:t>
      </w:r>
    </w:p>
    <w:p w:rsidR="00A77B3E" w:rsidP="00A21FB5">
      <w:pPr>
        <w:jc w:val="both"/>
      </w:pPr>
      <w:r>
        <w:t>- копией отчета о деятельн</w:t>
      </w:r>
      <w:r>
        <w:t>ости Хуторского казачьего общества «</w:t>
      </w:r>
      <w:r>
        <w:t>Тарханкут</w:t>
      </w:r>
      <w:r>
        <w:t>» за 2017 год, представленного в Главное управление Министерство юстиции Российской Федерации по Республике Крым и Севастополю ДАТА (л.д.18);</w:t>
      </w:r>
    </w:p>
    <w:p w:rsidR="00A77B3E" w:rsidP="00A21FB5">
      <w:pPr>
        <w:jc w:val="both"/>
      </w:pPr>
      <w:r>
        <w:t>- выпиской из Единого государственного реестра юридических лиц (л.д.1</w:t>
      </w:r>
      <w:r>
        <w:t>9-26).</w:t>
      </w:r>
    </w:p>
    <w:p w:rsidR="00A77B3E" w:rsidP="00A21FB5">
      <w:pPr>
        <w:ind w:firstLine="720"/>
        <w:jc w:val="both"/>
      </w:pPr>
      <w:r>
        <w:t>В соответствии со ст. 19.7 КоАП РФ, непредставление в государственный орган (должностному лицу),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</w:t>
      </w:r>
      <w:r>
        <w:t xml:space="preserve">существления этим органом (должностным </w:t>
      </w:r>
      <w:r>
        <w:t xml:space="preserve">лицом) </w:t>
      </w:r>
      <w:r>
        <w:t xml:space="preserve">его законной деятельности,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</w:t>
      </w:r>
      <w:r>
        <w:t>трех тысяч до пяти тысяч рублей.</w:t>
      </w:r>
    </w:p>
    <w:p w:rsidR="00A77B3E" w:rsidP="00A21FB5">
      <w:pPr>
        <w:ind w:firstLine="720"/>
        <w:jc w:val="both"/>
      </w:pPr>
      <w:r>
        <w:t>Согласно части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</w:t>
      </w:r>
      <w:r>
        <w:t>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 w:rsidP="00A21FB5">
      <w:pPr>
        <w:ind w:firstLine="720"/>
        <w:jc w:val="both"/>
      </w:pPr>
      <w:r>
        <w:t>Доказател</w:t>
      </w:r>
      <w:r>
        <w:t>ьств, свидетельствующих о том, что юридическим лицом – Хуторским казачьим обществом «</w:t>
      </w:r>
      <w:r>
        <w:t>Тарханкут</w:t>
      </w:r>
      <w:r>
        <w:t>» были приняты все меры, направленные на недопущение совершения вменяемого административного правонарушения, материалы дела не содержат.</w:t>
      </w:r>
    </w:p>
    <w:p w:rsidR="00A77B3E" w:rsidP="00A21FB5">
      <w:pPr>
        <w:jc w:val="both"/>
      </w:pPr>
      <w:r>
        <w:t>Таким образом, бездействи</w:t>
      </w:r>
      <w:r>
        <w:t>я Хуторского казачьего общества «</w:t>
      </w:r>
      <w:r>
        <w:t>Тарханкут</w:t>
      </w:r>
      <w:r>
        <w:t>» квалифицированы в соответствии с установленными обстоятельствами и требованиями Кодекса Российской Федерации об административных правонарушениях.</w:t>
      </w:r>
    </w:p>
    <w:p w:rsidR="00A77B3E" w:rsidP="00A21FB5">
      <w:pPr>
        <w:ind w:firstLine="720"/>
        <w:jc w:val="both"/>
      </w:pPr>
      <w:r>
        <w:t>Согласно ч.3 ст.4.1 КоАП РФ при назначении административного наказ</w:t>
      </w:r>
      <w:r>
        <w:t>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</w:t>
      </w:r>
      <w:r>
        <w:t xml:space="preserve"> ответственность.</w:t>
      </w:r>
    </w:p>
    <w:p w:rsidR="00A77B3E" w:rsidP="00A21FB5">
      <w:pPr>
        <w:ind w:firstLine="720"/>
        <w:jc w:val="both"/>
      </w:pPr>
      <w:r>
        <w:t>Обстоятельств отягчающих и смягчающих ответственность юридического лица - ХКО «</w:t>
      </w:r>
      <w:r>
        <w:t>Тарханкут</w:t>
      </w:r>
      <w:r>
        <w:t>» судом не установлено, сведений о том, что ХКО «</w:t>
      </w:r>
      <w:r>
        <w:t>Тарханкут</w:t>
      </w:r>
      <w:r>
        <w:t>» ранее привлекалось к административной ответственности не имеется, имущественного ущерба не</w:t>
      </w:r>
      <w:r>
        <w:t xml:space="preserve"> имеется,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</w:t>
      </w:r>
      <w:r>
        <w:t>а, угрозы чрезвычайных</w:t>
      </w:r>
      <w:r>
        <w:t xml:space="preserve"> ситуаций природного и техногенного характера, вызванного совершением правонарушения, предусмотренного ст. 19.7 КоАП РФ не имеется, на основании чего суд приходит к выводу о назначении наказания в виде предупреждения.</w:t>
      </w:r>
    </w:p>
    <w:p w:rsidR="00A77B3E" w:rsidP="00A21FB5">
      <w:pPr>
        <w:ind w:firstLine="720"/>
        <w:jc w:val="both"/>
      </w:pPr>
      <w:r>
        <w:t xml:space="preserve">На основании </w:t>
      </w:r>
      <w:r>
        <w:t>ст.19.7 КоАП РФ и руководствуясь ст.ст.23.1, 29.9-29.11 Кодекса РФ об административных правонарушениях, мировой судья,</w:t>
      </w:r>
    </w:p>
    <w:p w:rsidR="00A77B3E" w:rsidP="00A21FB5">
      <w:pPr>
        <w:jc w:val="both"/>
      </w:pPr>
    </w:p>
    <w:p w:rsidR="00A77B3E" w:rsidP="00A21FB5">
      <w:pPr>
        <w:jc w:val="center"/>
      </w:pPr>
      <w:r>
        <w:t>ПО</w:t>
      </w:r>
      <w:r>
        <w:t>СТАНОВИЛ:</w:t>
      </w:r>
    </w:p>
    <w:p w:rsidR="00A77B3E" w:rsidP="00A21FB5">
      <w:pPr>
        <w:jc w:val="both"/>
      </w:pPr>
    </w:p>
    <w:p w:rsidR="00A77B3E" w:rsidP="00A21FB5">
      <w:pPr>
        <w:jc w:val="both"/>
      </w:pPr>
      <w:r>
        <w:t xml:space="preserve"> </w:t>
      </w:r>
      <w:r>
        <w:tab/>
        <w:t>Юридическое лицо – Хуторское казачье общество «</w:t>
      </w:r>
      <w:r>
        <w:t>Тарханкут</w:t>
      </w:r>
      <w:r>
        <w:t>», ОГРН НОМЕР, юридический адрес: АДРЕС, признать виновны</w:t>
      </w:r>
      <w:r>
        <w:t>м в совершении административного правонарушения, предусмотренного ст.19.7 КоАП РФ и подвергнуть административному наказанию в виде предупреждения.</w:t>
      </w:r>
    </w:p>
    <w:p w:rsidR="00A77B3E" w:rsidP="00A21FB5">
      <w:pPr>
        <w:jc w:val="both"/>
      </w:pPr>
      <w:r>
        <w:tab/>
        <w:t>Постановление может быть обжаловано в Черноморский районный суд Республики Крым через судебный участок №92 Ч</w:t>
      </w:r>
      <w:r>
        <w:t>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21FB5">
      <w:pPr>
        <w:jc w:val="both"/>
      </w:pPr>
    </w:p>
    <w:p w:rsidR="00A77B3E" w:rsidP="00A21FB5">
      <w:pPr>
        <w:jc w:val="both"/>
      </w:pPr>
    </w:p>
    <w:p w:rsidR="00A77B3E" w:rsidP="00A21FB5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A21FB5">
      <w:pPr>
        <w:jc w:val="both"/>
      </w:pPr>
    </w:p>
    <w:p w:rsidR="00A77B3E"/>
    <w:sectPr w:rsidSect="00A21FB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B5"/>
    <w:rsid w:val="00A21F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