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</w:t>
      </w:r>
    </w:p>
    <w:p w:rsidR="00A77B3E" w:rsidP="00F440B0">
      <w:pPr>
        <w:jc w:val="right"/>
      </w:pPr>
      <w:r>
        <w:t xml:space="preserve">                     Дело </w:t>
      </w:r>
      <w:r>
        <w:t>№5-92-243/2017</w:t>
      </w:r>
    </w:p>
    <w:p w:rsidR="00A77B3E" w:rsidP="00F440B0">
      <w:pPr>
        <w:jc w:val="both"/>
      </w:pPr>
    </w:p>
    <w:p w:rsidR="00A77B3E" w:rsidP="00F440B0">
      <w:pPr>
        <w:jc w:val="center"/>
      </w:pPr>
      <w:r>
        <w:t>П</w:t>
      </w:r>
      <w:r>
        <w:t xml:space="preserve"> О С Т А Н О В Л Е Н И Е</w:t>
      </w:r>
    </w:p>
    <w:p w:rsidR="00A77B3E" w:rsidP="00F440B0">
      <w:pPr>
        <w:jc w:val="both"/>
      </w:pPr>
    </w:p>
    <w:p w:rsidR="00A77B3E" w:rsidP="00F440B0">
      <w:pPr>
        <w:jc w:val="both"/>
      </w:pPr>
      <w:r>
        <w:t xml:space="preserve">14 июля 2017 года      </w:t>
      </w:r>
      <w:r>
        <w:t xml:space="preserve">                                               </w:t>
      </w:r>
      <w:r>
        <w:t xml:space="preserve">           </w:t>
      </w:r>
      <w:r>
        <w:t>пгт</w:t>
      </w:r>
      <w:r>
        <w:t>. Черноморское, Республика Крым</w:t>
      </w:r>
    </w:p>
    <w:p w:rsidR="00A77B3E" w:rsidP="00F440B0">
      <w:pPr>
        <w:jc w:val="both"/>
      </w:pPr>
    </w:p>
    <w:p w:rsidR="00A77B3E" w:rsidP="00F440B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Крым, рассмотрев в открыт</w:t>
      </w:r>
      <w:r>
        <w:t>ом судебном заседании административный материал, поступивший из Межрайонной ИФНС России №6 по Республике Крым, в отношении главного бухгалтера НАИМЕНОВАНИЕ ОРГАНИЗАЦИИ - Колесниковой Светланы Григорьевны, ПАСПОРТНЫЕ ДАННЫЕ, зарегистрированной и проживающей</w:t>
      </w:r>
      <w:r>
        <w:t xml:space="preserve"> по адресу:</w:t>
      </w:r>
      <w:r>
        <w:t xml:space="preserve"> АДРЕС,</w:t>
      </w:r>
    </w:p>
    <w:p w:rsidR="00A77B3E" w:rsidP="00F440B0">
      <w:pPr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F440B0">
      <w:pPr>
        <w:jc w:val="both"/>
      </w:pPr>
    </w:p>
    <w:p w:rsidR="00A77B3E" w:rsidP="00F440B0">
      <w:pPr>
        <w:jc w:val="center"/>
      </w:pPr>
      <w:r>
        <w:t>У С Т А Н О В И Л:</w:t>
      </w:r>
    </w:p>
    <w:p w:rsidR="00A77B3E" w:rsidP="00F440B0">
      <w:pPr>
        <w:jc w:val="both"/>
      </w:pPr>
    </w:p>
    <w:p w:rsidR="00A77B3E" w:rsidP="00F440B0">
      <w:pPr>
        <w:ind w:firstLine="720"/>
        <w:jc w:val="both"/>
      </w:pPr>
      <w:r>
        <w:t>Главный бухгалтер НАИМЕНОВАНИЕ ОРГАНИЗАЦИИ - Колесникова С.Г. совершила на</w:t>
      </w:r>
      <w:r>
        <w:t>рушение законодательства о налогах и сборах, при следующих обстоятельствах:</w:t>
      </w:r>
    </w:p>
    <w:p w:rsidR="00A77B3E" w:rsidP="00F440B0">
      <w:pPr>
        <w:ind w:firstLine="720"/>
        <w:jc w:val="both"/>
      </w:pPr>
      <w:r>
        <w:t>ДАТА</w:t>
      </w:r>
      <w:r>
        <w:t xml:space="preserve"> находясь по адресу: </w:t>
      </w:r>
      <w:r>
        <w:t>АДРЕС, являясь должностным лицом, а именно главным бухгалтером НАИМЕНОВАНИЕ ОРГАНИЗАЦИИ, Колесникова С.Г., не представила в МИФНС России №6 по Республике К</w:t>
      </w:r>
      <w:r>
        <w:t>рым в установленный пунктом 3 статьи 93 Налогового кодекса Российской Федерации срок документы, истребованные при проведении камеральной проверки налоговой декларации по налогу на добычу полезных ископаемых за декабрь 2016 года.</w:t>
      </w:r>
    </w:p>
    <w:p w:rsidR="00A77B3E" w:rsidP="00F440B0">
      <w:pPr>
        <w:ind w:firstLine="720"/>
        <w:jc w:val="both"/>
      </w:pPr>
      <w:r>
        <w:t xml:space="preserve">Срок представления </w:t>
      </w:r>
      <w:r>
        <w:t>истребуе</w:t>
      </w:r>
      <w:r>
        <w:t>мых</w:t>
      </w:r>
      <w:r>
        <w:t xml:space="preserve"> документов – ДАТА.</w:t>
      </w:r>
    </w:p>
    <w:p w:rsidR="00A77B3E" w:rsidP="00F440B0">
      <w:pPr>
        <w:ind w:firstLine="720"/>
        <w:jc w:val="both"/>
      </w:pPr>
      <w:r>
        <w:t>Требование о предоставлении документов (информации) получено НАИМЕНОВАНИЕ ОРГАНИЗАЦИИ ДАТА в электронной форме по телекоммуникационным каналам связи через оператора электронного документооборота.</w:t>
      </w:r>
    </w:p>
    <w:p w:rsidR="00A77B3E" w:rsidP="00F440B0">
      <w:pPr>
        <w:ind w:firstLine="720"/>
        <w:jc w:val="both"/>
      </w:pPr>
      <w:r>
        <w:t>Истребуемые</w:t>
      </w:r>
      <w:r>
        <w:t xml:space="preserve"> документы представлены НА</w:t>
      </w:r>
      <w:r>
        <w:t>ИМЕНОВАНИЕ ОРГАНИЗАЦИИ в МИФНС России №6 по Республике Крым с нарушением сроков, а именно ДАТА (</w:t>
      </w:r>
      <w:r>
        <w:t>вх</w:t>
      </w:r>
      <w:r>
        <w:t>. №03544).</w:t>
      </w:r>
    </w:p>
    <w:p w:rsidR="00A77B3E" w:rsidP="00F440B0">
      <w:pPr>
        <w:ind w:firstLine="720"/>
        <w:jc w:val="both"/>
      </w:pPr>
      <w:r>
        <w:t>В судебном заседании правонарушитель Колесникова С.Г. вину признала полностью.</w:t>
      </w:r>
    </w:p>
    <w:p w:rsidR="00A77B3E" w:rsidP="00F440B0">
      <w:pPr>
        <w:ind w:firstLine="720"/>
        <w:jc w:val="both"/>
      </w:pPr>
      <w:r>
        <w:t>Суд, заслушав правонарушителя, исследовав материалы дела, приходит к</w:t>
      </w:r>
      <w:r>
        <w:t xml:space="preserve"> мнению о правомерности вменения в действия Колесниковой С.Г.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</w:t>
      </w:r>
      <w:r>
        <w:t>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</w:t>
      </w:r>
      <w:r>
        <w:t>аженном виде, за исключением случаев, предусмотренных частью 2 настоящей статьи.</w:t>
      </w:r>
    </w:p>
    <w:p w:rsidR="00A77B3E" w:rsidP="00F440B0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</w:t>
      </w:r>
      <w:r>
        <w:t>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440B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440B0">
      <w:pPr>
        <w:ind w:firstLine="720"/>
        <w:jc w:val="both"/>
      </w:pPr>
      <w:r>
        <w:t>В соответствии со ст. 2</w:t>
      </w:r>
      <w:r>
        <w:t xml:space="preserve">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полном и объективном исследова</w:t>
      </w:r>
      <w:r>
        <w:t>нии всех обстоятельств дела в их совокупности. Никакие доказательства не могут иметь заранее установленную силу.</w:t>
      </w:r>
    </w:p>
    <w:p w:rsidR="00A77B3E" w:rsidP="00F440B0">
      <w:pPr>
        <w:ind w:firstLine="720"/>
        <w:jc w:val="both"/>
      </w:pPr>
      <w:r>
        <w:t>В соответствии с п.3 ст.93 НК РФ документы, которые были истребованы в ходе налоговой проверки, представляются в течение 10 дней (20 дней - при</w:t>
      </w:r>
      <w:r>
        <w:t xml:space="preserve">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пунктом 4.6 статьи 83настоящего Кодекса) со дня получения</w:t>
      </w:r>
      <w:r>
        <w:t xml:space="preserve"> соответст</w:t>
      </w:r>
      <w:r>
        <w:t>вующего требования</w:t>
      </w:r>
      <w:r>
        <w:t xml:space="preserve">..       </w:t>
      </w:r>
    </w:p>
    <w:p w:rsidR="00A77B3E" w:rsidP="00F440B0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</w:t>
      </w:r>
      <w:r>
        <w:t xml:space="preserve">ужебных обязанностей, таким образом, ответственность за не предоставление в установленный срок истребованной государственным органом информации несет бухгалтер предприятия. </w:t>
      </w:r>
    </w:p>
    <w:p w:rsidR="00A77B3E" w:rsidP="00F440B0">
      <w:pPr>
        <w:ind w:firstLine="720"/>
        <w:jc w:val="both"/>
      </w:pPr>
      <w:r>
        <w:t>Факт совершения Колесниковой С.Г.  административного правонарушения подтверждается</w:t>
      </w:r>
      <w:r>
        <w:t>:</w:t>
      </w:r>
    </w:p>
    <w:p w:rsidR="00A77B3E" w:rsidP="00F440B0">
      <w:pPr>
        <w:jc w:val="both"/>
      </w:pPr>
      <w:r>
        <w:t>-протоколом об административном правонарушении №1935 от ДАТА (л.д.3-4);</w:t>
      </w:r>
    </w:p>
    <w:p w:rsidR="00A77B3E" w:rsidP="00F440B0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F440B0">
      <w:pPr>
        <w:jc w:val="both"/>
      </w:pPr>
      <w:r>
        <w:t>- копией требования о представлении документов (информации) №1081 от ДАТА (л.д.8);</w:t>
      </w:r>
    </w:p>
    <w:p w:rsidR="00A77B3E" w:rsidP="00F440B0">
      <w:pPr>
        <w:jc w:val="both"/>
      </w:pPr>
      <w:r>
        <w:t>- квитанцией о приеме (л.</w:t>
      </w:r>
      <w:r>
        <w:t>д.9);</w:t>
      </w:r>
    </w:p>
    <w:p w:rsidR="00A77B3E" w:rsidP="00F440B0">
      <w:pPr>
        <w:jc w:val="both"/>
      </w:pPr>
      <w:r>
        <w:t>- копией приказа №2 от ДАТА назначении Колесниковой С.Г. на должность главного бухгалтера НАИМЕНОВАНИЕ ОРГАНИЗАЦИИ (л.д.11).</w:t>
      </w:r>
    </w:p>
    <w:p w:rsidR="00A77B3E" w:rsidP="00F440B0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440B0">
      <w:pPr>
        <w:ind w:firstLine="720"/>
        <w:jc w:val="both"/>
      </w:pPr>
      <w:r>
        <w:t xml:space="preserve">Совокупность представленных </w:t>
      </w:r>
      <w:r>
        <w:t>доказательств, соответствующих требованиям относимости, допустимости и достаточности, подтверждает наличие вины Колесниковой С.Г. в совершении правонарушения.</w:t>
      </w:r>
    </w:p>
    <w:p w:rsidR="00A77B3E" w:rsidP="00F440B0">
      <w:pPr>
        <w:ind w:firstLine="720"/>
        <w:jc w:val="both"/>
      </w:pPr>
      <w:r>
        <w:t>Обстоятельств, смягчающих и отягчающих административную ответственность Колесниковой С.Г., а такж</w:t>
      </w:r>
      <w:r>
        <w:t xml:space="preserve">е исключающих производство по делу, судом не установлено. </w:t>
      </w:r>
    </w:p>
    <w:p w:rsidR="00A77B3E" w:rsidP="00F440B0">
      <w:pPr>
        <w:ind w:firstLine="720"/>
        <w:jc w:val="both"/>
      </w:pPr>
      <w:r>
        <w:t xml:space="preserve">За совершенное Колесниковой С.Г.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</w:t>
      </w:r>
      <w:r>
        <w:t xml:space="preserve">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</w:t>
      </w:r>
      <w:r>
        <w:t>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F440B0">
      <w:pPr>
        <w:ind w:firstLine="720"/>
        <w:jc w:val="both"/>
      </w:pPr>
      <w:r>
        <w:t>Оценивая в совокупности, и</w:t>
      </w:r>
      <w:r>
        <w:t>сследованные по делу доказательства, суд приходит к выводу о том, что вина Колесниковой С.Г. в совершении административного правонарушения установлена, и ее действия правильно квалифицированы по ч.1 ст.15.6 КоАП РФ.</w:t>
      </w:r>
    </w:p>
    <w:p w:rsidR="00A77B3E" w:rsidP="00F440B0">
      <w:pPr>
        <w:ind w:firstLine="720"/>
        <w:jc w:val="both"/>
      </w:pPr>
      <w:r>
        <w:t>С учетом изложенного, суд считает возмож</w:t>
      </w:r>
      <w:r>
        <w:t>ным назначить Колесниковой С.Г. наказание в пределах санкции статьи, в виде административного штрафа.</w:t>
      </w:r>
    </w:p>
    <w:p w:rsidR="00A77B3E" w:rsidP="00F440B0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F440B0">
      <w:pPr>
        <w:jc w:val="both"/>
      </w:pPr>
    </w:p>
    <w:p w:rsidR="00A77B3E" w:rsidP="00F440B0">
      <w:pPr>
        <w:jc w:val="center"/>
      </w:pPr>
      <w:r>
        <w:t>ПОСТАНОВИЛ:</w:t>
      </w:r>
    </w:p>
    <w:p w:rsidR="00A77B3E" w:rsidP="00F440B0">
      <w:pPr>
        <w:jc w:val="both"/>
      </w:pPr>
    </w:p>
    <w:p w:rsidR="00A77B3E" w:rsidP="00F440B0">
      <w:pPr>
        <w:ind w:firstLine="720"/>
        <w:jc w:val="both"/>
      </w:pPr>
      <w:r>
        <w:t>Признать должностное л</w:t>
      </w:r>
      <w:r>
        <w:t>ицо - главного бухгалтера НАИМЕНОВАНИЕ ОРГАНИЗАЦИИ - Колесникову Светлану Григорьевну, ПАСПОРТНЫЕ ДАННЫЕ, виновной в совершении административного правонарушения, предусмотренного ч.1 ст.15.6 КоАП РФ и подвергнуть административному наказанию в виде админист</w:t>
      </w:r>
      <w:r>
        <w:t>ративного штрафа в доход государства в размере 300 (триста) рублей.</w:t>
      </w:r>
    </w:p>
    <w:p w:rsidR="00A77B3E" w:rsidP="00F440B0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</w:t>
      </w:r>
      <w:r>
        <w:t xml:space="preserve">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№5-92-243/2017.</w:t>
      </w:r>
    </w:p>
    <w:p w:rsidR="00A77B3E" w:rsidP="00F440B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F440B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440B0">
      <w:pPr>
        <w:jc w:val="both"/>
      </w:pPr>
    </w:p>
    <w:p w:rsidR="00A77B3E" w:rsidP="00F440B0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И.В. Солодченко</w:t>
      </w:r>
    </w:p>
    <w:p w:rsidR="00A77B3E" w:rsidP="00F440B0">
      <w:pPr>
        <w:jc w:val="both"/>
      </w:pPr>
    </w:p>
    <w:p w:rsidR="00F440B0">
      <w:pPr>
        <w:jc w:val="both"/>
      </w:pPr>
    </w:p>
    <w:sectPr w:rsidSect="00F440B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B0"/>
    <w:rsid w:val="00A77B3E"/>
    <w:rsid w:val="00F44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