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75B8">
      <w:pPr>
        <w:jc w:val="right"/>
      </w:pPr>
      <w:r>
        <w:t>Дело №5-92-260/2022</w:t>
      </w:r>
    </w:p>
    <w:p w:rsidR="00A77B3E" w:rsidP="002C75B8">
      <w:pPr>
        <w:jc w:val="right"/>
      </w:pPr>
      <w:r>
        <w:t xml:space="preserve">                                                    УИД: 91MS0092-01-2022-001259-11</w:t>
      </w:r>
    </w:p>
    <w:p w:rsidR="00A77B3E" w:rsidP="002C75B8">
      <w:pPr>
        <w:jc w:val="both"/>
      </w:pPr>
    </w:p>
    <w:p w:rsidR="00A77B3E" w:rsidP="002C75B8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2C75B8">
      <w:pPr>
        <w:jc w:val="both"/>
      </w:pPr>
    </w:p>
    <w:p w:rsidR="00A77B3E" w:rsidP="002C75B8">
      <w:pPr>
        <w:jc w:val="both"/>
      </w:pPr>
      <w:r>
        <w:t xml:space="preserve">23 июня 2022 года               </w:t>
      </w:r>
      <w:r>
        <w:tab/>
      </w:r>
      <w:r>
        <w:t xml:space="preserve">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2C75B8">
      <w:pPr>
        <w:jc w:val="both"/>
      </w:pPr>
    </w:p>
    <w:p w:rsidR="00A77B3E" w:rsidP="002C75B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Ищенко Владислава Анатольевича, ПАСПОРТНЫЕ ДАННЫЕ</w:t>
      </w:r>
      <w:r>
        <w:t>, гражданина Российской Федерации, ПАСПОРТНЫЕ ДАННЫЕ, прожива</w:t>
      </w:r>
      <w:r>
        <w:t>ющего по</w:t>
      </w:r>
      <w:r>
        <w:t xml:space="preserve"> адресу: АДРЕС,</w:t>
      </w:r>
    </w:p>
    <w:p w:rsidR="00A77B3E" w:rsidP="002C75B8">
      <w:pPr>
        <w:jc w:val="both"/>
      </w:pPr>
      <w:r>
        <w:t xml:space="preserve"> </w:t>
      </w:r>
    </w:p>
    <w:p w:rsidR="00A77B3E" w:rsidP="002C75B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2C75B8">
      <w:pPr>
        <w:jc w:val="both"/>
      </w:pPr>
    </w:p>
    <w:p w:rsidR="00A77B3E" w:rsidP="002C75B8">
      <w:pPr>
        <w:ind w:firstLine="720"/>
        <w:jc w:val="both"/>
      </w:pPr>
      <w:r>
        <w:t>Ищенко В.А.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</w:t>
      </w:r>
      <w:r>
        <w:t>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2C75B8">
      <w:pPr>
        <w:ind w:firstLine="720"/>
        <w:jc w:val="both"/>
      </w:pPr>
      <w:r>
        <w:t>ДАТА в ВРЕМЯ</w:t>
      </w:r>
      <w:r>
        <w:t xml:space="preserve"> часов Ищенко В.А., находясь под административным надзором, не</w:t>
      </w:r>
      <w:r>
        <w:t xml:space="preserve">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д.6Б, чем нарушил административное ограничение, установленное ему решением Черноморского районного суда Республики Крым от ДАТА №НОМЕР</w:t>
      </w:r>
      <w:r>
        <w:t>, а именно – обязанность являться на регистрацию 2 раза в месяц в органы внутренних дел по месту жительства или пребывания для регистрации в дни и время, установленные этим органом, т.е. совершил административное правонарушение, предусмотренное ч.3 ст</w:t>
      </w:r>
      <w:r>
        <w:t>.19.24 КоАП РФ.</w:t>
      </w:r>
    </w:p>
    <w:p w:rsidR="00A77B3E" w:rsidP="002C75B8">
      <w:pPr>
        <w:ind w:firstLine="720"/>
        <w:jc w:val="both"/>
      </w:pPr>
      <w:r>
        <w:t>В судебном заседании Ищенко В.А. свою вину в совершении административного правонарушения признал, в содеянном раскаялся.</w:t>
      </w:r>
    </w:p>
    <w:p w:rsidR="00A77B3E" w:rsidP="002C75B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</w:t>
      </w:r>
      <w:r>
        <w:t>ав материалы дела, суд приходит к выводу, что вина Ищенко В.А.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2C75B8">
      <w:pPr>
        <w:ind w:firstLine="720"/>
        <w:jc w:val="both"/>
      </w:pPr>
      <w:r>
        <w:t>Факт совершения Ищенко В.А. указанного правонарушения п</w:t>
      </w:r>
      <w:r>
        <w:t>одтверждается:</w:t>
      </w:r>
    </w:p>
    <w:p w:rsidR="00A77B3E" w:rsidP="002C75B8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C75B8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2C75B8">
      <w:pPr>
        <w:ind w:firstLine="720"/>
        <w:jc w:val="both"/>
      </w:pPr>
      <w:r>
        <w:t>- копией решения Черноморского ра</w:t>
      </w:r>
      <w:r>
        <w:t>йонного суда Республики Крым от ДАТА №НОМЕР</w:t>
      </w:r>
      <w:r>
        <w:t>, вступившего в законную силу ДАТА, согласно которому в отношении Ищенко В.А. установлен административный надзор сроком на два года и установлены ограничения, в том числе: обязанность являться на регистрацию</w:t>
      </w:r>
      <w:r>
        <w:t xml:space="preserve"> 2 раза в месяц в органы внутренних дел по месту жительства или пребывания для регистрации в дни и время, установленные этим</w:t>
      </w:r>
      <w:r>
        <w:t xml:space="preserve"> органом (л.д.3);</w:t>
      </w:r>
    </w:p>
    <w:p w:rsidR="00A77B3E" w:rsidP="002C75B8">
      <w:pPr>
        <w:ind w:firstLine="720"/>
        <w:jc w:val="both"/>
      </w:pPr>
      <w:r>
        <w:t>- копией предупреждения вынесенного поднадзорному Ищенко В.А. ДАТА (л.д.4);</w:t>
      </w:r>
    </w:p>
    <w:p w:rsidR="00A77B3E" w:rsidP="002C75B8">
      <w:pPr>
        <w:jc w:val="both"/>
      </w:pPr>
      <w:r>
        <w:t xml:space="preserve"> </w:t>
      </w:r>
      <w:r>
        <w:tab/>
      </w:r>
      <w:r>
        <w:t xml:space="preserve"> - копией расписки о разъяснении обяз</w:t>
      </w:r>
      <w:r>
        <w:t xml:space="preserve">анностей поднадзорного лица </w:t>
      </w:r>
      <w:r>
        <w:t>от</w:t>
      </w:r>
      <w:r>
        <w:t xml:space="preserve"> ДАТА (л.д.5);</w:t>
      </w:r>
    </w:p>
    <w:p w:rsidR="00A77B3E" w:rsidP="002C75B8">
      <w:pPr>
        <w:ind w:firstLine="720"/>
        <w:jc w:val="both"/>
      </w:pPr>
      <w:r>
        <w:t>- копией графика прибытия поднадзорного лица на регистрацию (л.д.6);</w:t>
      </w:r>
    </w:p>
    <w:p w:rsidR="00A77B3E" w:rsidP="002C75B8">
      <w:pPr>
        <w:ind w:firstLine="720"/>
        <w:jc w:val="both"/>
      </w:pPr>
      <w:r>
        <w:t>- копией регистрационного листа поднадзорного лица – Ищенко В.А., из которого следует, что последний ДАТА не явился на регистрацию в ОМВД Росс</w:t>
      </w:r>
      <w:r>
        <w:t>ии по Черноморскому району (л.д.7);</w:t>
      </w:r>
    </w:p>
    <w:p w:rsidR="00A77B3E" w:rsidP="002C75B8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Ищенко В.А. к административной ответствен</w:t>
      </w:r>
      <w:r>
        <w:t>ности по ч.1 ст.19.24 КоАП РФ (л.д.13).</w:t>
      </w:r>
    </w:p>
    <w:p w:rsidR="00A77B3E" w:rsidP="002C75B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</w:t>
      </w:r>
      <w:r>
        <w:t>и.</w:t>
      </w:r>
    </w:p>
    <w:p w:rsidR="00A77B3E" w:rsidP="002C75B8">
      <w:pPr>
        <w:ind w:firstLine="720"/>
        <w:jc w:val="both"/>
      </w:pPr>
      <w:r>
        <w:t>За совершенное Ищенко В.А.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</w:t>
      </w:r>
      <w:r>
        <w:t>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2C75B8">
      <w:pPr>
        <w:ind w:firstLine="720"/>
        <w:jc w:val="both"/>
      </w:pPr>
      <w:r>
        <w:t>К числу обстоятельств, смягчающих административную ответст</w:t>
      </w:r>
      <w:r>
        <w:t>венность Ищенко В.А., согласно ст. 4.2 КоАП РФ, суд относит раскаяние лица, привлекаемого к административной ответственности.</w:t>
      </w:r>
    </w:p>
    <w:p w:rsidR="00A77B3E" w:rsidP="002C75B8">
      <w:pPr>
        <w:ind w:firstLine="720"/>
        <w:jc w:val="both"/>
      </w:pPr>
      <w:r>
        <w:t>Обстоятельств, отягчающим административную ответственность Ищенко В.А., в соответствии со ст. 4.3 КоАП РФ, судом не установлено.</w:t>
      </w:r>
    </w:p>
    <w:p w:rsidR="00A77B3E" w:rsidP="002C75B8">
      <w:pPr>
        <w:ind w:firstLine="720"/>
        <w:jc w:val="both"/>
      </w:pPr>
      <w:r>
        <w:t>С</w:t>
      </w:r>
      <w:r>
        <w:t>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</w:t>
      </w:r>
      <w:r>
        <w:t>я.</w:t>
      </w:r>
    </w:p>
    <w:p w:rsidR="00A77B3E" w:rsidP="002C75B8">
      <w:pPr>
        <w:ind w:firstLine="720"/>
        <w:jc w:val="both"/>
      </w:pPr>
      <w:r>
        <w:t xml:space="preserve">Учитывая вышеизложенное, характер совершенного Ищенко В.А. административного правонарушения, степень его вины и личность, на иждивении нетрудоспособных лиц не имеет, официально не трудоустроен,  наличие смягчающих и отсутствие отягчающих </w:t>
      </w:r>
      <w:r>
        <w:t xml:space="preserve">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административного наказания, по мнению суда, </w:t>
      </w:r>
      <w:r>
        <w:t>будет способствовать</w:t>
      </w:r>
      <w:r>
        <w:t xml:space="preserve"> предупреждению совершения им новых правонарушений.</w:t>
      </w:r>
    </w:p>
    <w:p w:rsidR="00A77B3E" w:rsidP="002C75B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</w:t>
      </w:r>
      <w:r>
        <w:t>я, нет.</w:t>
      </w:r>
    </w:p>
    <w:p w:rsidR="00A77B3E" w:rsidP="002C75B8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2C75B8" w:rsidP="002C75B8">
      <w:pPr>
        <w:ind w:firstLine="720"/>
        <w:jc w:val="both"/>
      </w:pPr>
    </w:p>
    <w:p w:rsidR="00A77B3E" w:rsidP="002C75B8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2C75B8">
      <w:pPr>
        <w:jc w:val="both"/>
      </w:pPr>
    </w:p>
    <w:p w:rsidR="00A77B3E" w:rsidP="002C75B8">
      <w:pPr>
        <w:ind w:firstLine="720"/>
        <w:jc w:val="both"/>
      </w:pPr>
      <w:r>
        <w:t>Ищенко Владислава Анатоль</w:t>
      </w:r>
      <w:r>
        <w:t>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</w:t>
      </w:r>
      <w:r>
        <w:t xml:space="preserve"> часов.</w:t>
      </w:r>
    </w:p>
    <w:p w:rsidR="00A77B3E" w:rsidP="002C75B8">
      <w:pPr>
        <w:ind w:firstLine="720"/>
        <w:jc w:val="both"/>
      </w:pPr>
      <w:r>
        <w:t>Разъяснить Ищенко В.А.,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</w:t>
      </w:r>
      <w:r>
        <w:t xml:space="preserve">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C75B8">
      <w:pPr>
        <w:ind w:firstLine="720"/>
        <w:jc w:val="both"/>
      </w:pPr>
      <w:r>
        <w:t xml:space="preserve">Разъяснить Ищенко В.А., что в случае его уклонения от отбывания обязательных работ, выразившегося в невыходе на обязательные работы </w:t>
      </w:r>
      <w:r>
        <w:t>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</w:t>
      </w:r>
      <w:r>
        <w:t xml:space="preserve">и с Кодексом Российской Федерации об административных правонарушениях. </w:t>
      </w:r>
    </w:p>
    <w:p w:rsidR="00A77B3E" w:rsidP="002C75B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2C75B8">
      <w:pPr>
        <w:jc w:val="both"/>
      </w:pPr>
    </w:p>
    <w:p w:rsidR="00A77B3E" w:rsidP="002C75B8">
      <w:pPr>
        <w:jc w:val="both"/>
      </w:pPr>
    </w:p>
    <w:p w:rsidR="00A77B3E" w:rsidP="002C75B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A77B3E" w:rsidP="002C75B8">
      <w:pPr>
        <w:jc w:val="both"/>
      </w:pPr>
    </w:p>
    <w:p w:rsidR="00A77B3E" w:rsidP="002C75B8">
      <w:pPr>
        <w:jc w:val="both"/>
      </w:pPr>
    </w:p>
    <w:p w:rsidR="002C75B8" w:rsidP="002C75B8">
      <w:pPr>
        <w:ind w:firstLine="720"/>
        <w:jc w:val="both"/>
      </w:pPr>
      <w:r>
        <w:t>«СОГЛАСОВАНО»</w:t>
      </w:r>
    </w:p>
    <w:p w:rsidR="002C75B8" w:rsidP="002C75B8">
      <w:pPr>
        <w:ind w:firstLine="720"/>
        <w:jc w:val="both"/>
      </w:pPr>
    </w:p>
    <w:p w:rsidR="002C75B8" w:rsidP="002C75B8">
      <w:pPr>
        <w:ind w:firstLine="720"/>
        <w:jc w:val="both"/>
      </w:pPr>
      <w:r>
        <w:t>Мировой судья</w:t>
      </w:r>
    </w:p>
    <w:p w:rsidR="002C75B8" w:rsidP="002C75B8">
      <w:pPr>
        <w:ind w:firstLine="720"/>
        <w:jc w:val="both"/>
      </w:pPr>
      <w:r>
        <w:t>судебного участка №92</w:t>
      </w:r>
    </w:p>
    <w:p w:rsidR="002C75B8" w:rsidP="002C75B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2C75B8">
      <w:pPr>
        <w:jc w:val="both"/>
      </w:pPr>
    </w:p>
    <w:sectPr w:rsidSect="002C75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8"/>
    <w:rsid w:val="002C75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