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5638A">
      <w:pPr>
        <w:ind w:firstLine="709"/>
        <w:jc w:val="right"/>
      </w:pPr>
      <w:r>
        <w:t>Дело №5-92-266/2023</w:t>
      </w:r>
    </w:p>
    <w:p w:rsidR="00A77B3E" w:rsidP="0025638A">
      <w:pPr>
        <w:ind w:firstLine="709"/>
        <w:jc w:val="right"/>
      </w:pPr>
      <w:r>
        <w:t>УИД: 91MS0092-01-2023-001070-12</w:t>
      </w:r>
    </w:p>
    <w:p w:rsidR="00A77B3E" w:rsidP="0025638A">
      <w:pPr>
        <w:ind w:firstLine="709"/>
        <w:jc w:val="both"/>
      </w:pPr>
    </w:p>
    <w:p w:rsidR="00A77B3E" w:rsidP="0025638A">
      <w:pPr>
        <w:ind w:firstLine="709"/>
        <w:jc w:val="both"/>
      </w:pPr>
      <w:r>
        <w:t xml:space="preserve">                </w:t>
      </w:r>
      <w:r>
        <w:t xml:space="preserve">                          </w:t>
      </w:r>
      <w:r>
        <w:t>П</w:t>
      </w:r>
      <w:r>
        <w:t xml:space="preserve"> </w:t>
      </w:r>
      <w:r>
        <w:t>О С Т А Н О В Л Е Н И Е</w:t>
      </w:r>
    </w:p>
    <w:p w:rsidR="00A77B3E" w:rsidP="0025638A">
      <w:pPr>
        <w:ind w:firstLine="709"/>
        <w:jc w:val="both"/>
      </w:pPr>
    </w:p>
    <w:p w:rsidR="00A77B3E" w:rsidP="0025638A">
      <w:pPr>
        <w:jc w:val="both"/>
      </w:pPr>
      <w:r>
        <w:t xml:space="preserve">19 сентября 2023 года                                                           </w:t>
      </w:r>
      <w:r>
        <w:t>пгт</w:t>
      </w:r>
      <w:r>
        <w:t xml:space="preserve">. Черноморское, Республика Крым </w:t>
      </w:r>
    </w:p>
    <w:p w:rsidR="00A77B3E" w:rsidP="0025638A">
      <w:pPr>
        <w:ind w:firstLine="709"/>
        <w:jc w:val="both"/>
      </w:pPr>
    </w:p>
    <w:p w:rsidR="00A77B3E" w:rsidP="0025638A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</w:t>
      </w:r>
      <w:r>
        <w:t xml:space="preserve">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 в отношении индивидуального предпринимателя </w:t>
      </w:r>
      <w:r>
        <w:t>Тк</w:t>
      </w:r>
      <w:r>
        <w:t>ачёвой</w:t>
      </w:r>
      <w:r>
        <w:t xml:space="preserve"> Анны Леонидовны (ОГРНИП 315910200302364, ИНН 650107957707), ПАСПОРТНЫЕ ДАННЫЕ, гражданки Российской Федерации, ПАСПОРТНЫЕ ДАННЫЕ, зарегистрированной и проживающей по адресу: АДРЕС,</w:t>
      </w:r>
    </w:p>
    <w:p w:rsidR="00A77B3E" w:rsidP="0025638A">
      <w:pPr>
        <w:ind w:firstLine="709"/>
        <w:jc w:val="both"/>
      </w:pPr>
      <w:r>
        <w:t xml:space="preserve">о совершении административного правонарушения, предусмотренного ч.3 </w:t>
      </w:r>
      <w:r>
        <w:t>ст.14.16 КоАП РФ,</w:t>
      </w:r>
    </w:p>
    <w:p w:rsidR="00A77B3E" w:rsidP="0025638A">
      <w:pPr>
        <w:ind w:firstLine="709"/>
        <w:jc w:val="both"/>
      </w:pPr>
      <w:r>
        <w:t xml:space="preserve">                                                 </w:t>
      </w:r>
      <w:r>
        <w:t>У С Т А Н О В И Л:</w:t>
      </w:r>
    </w:p>
    <w:p w:rsidR="00A77B3E" w:rsidP="0025638A">
      <w:pPr>
        <w:ind w:firstLine="709"/>
        <w:jc w:val="both"/>
      </w:pPr>
    </w:p>
    <w:p w:rsidR="00A77B3E" w:rsidP="0025638A">
      <w:pPr>
        <w:ind w:firstLine="709"/>
        <w:jc w:val="both"/>
      </w:pPr>
      <w:r>
        <w:t>ДАТА в ВРЕМЯ</w:t>
      </w:r>
      <w:r>
        <w:t xml:space="preserve"> часов, Ткачёва А.Л., являясь индивидуальным предпринимателем, в принадлежащем ей торговом объекте №НОМЕР</w:t>
      </w:r>
      <w:r>
        <w:t xml:space="preserve"> «ИЗЪЯТО</w:t>
      </w:r>
      <w:r>
        <w:t xml:space="preserve">», расположенном по адресу: </w:t>
      </w:r>
      <w:r>
        <w:t>АДРЕС, представляющем собой временное сооружение, не связанное прочн</w:t>
      </w:r>
      <w:r>
        <w:t>о с земельным участком, т.е. в нестационарном торговом объекте, осуществила розничную реализацию алкогольной продукции, а именно пива АДРЕС Крепкое» в стеклянной таре, крепостью 7%, объемом 0,45л., при отсутствии на указанную алкогольную продукцию сопровод</w:t>
      </w:r>
      <w:r>
        <w:t xml:space="preserve">ительных документов, тем самым нарушила ограничения розничной торговли алкогольной продукции в нестационарном торговом объекте, установленное </w:t>
      </w:r>
      <w:r>
        <w:t>абз</w:t>
      </w:r>
      <w:r>
        <w:t>. 12 п. 2</w:t>
      </w:r>
      <w:r>
        <w:t xml:space="preserve"> ст. 16 ФЗ № 171 от 22.11.1995 «О государственном регулировании производства и оборота этилового спирт</w:t>
      </w:r>
      <w:r>
        <w:t>а, алкогольной и спиртосодержащей продукции и об ограничении потребления алкогольной продукции, то есть совершила административное правонарушение, предусмотренное ч.3 ст.14.16 КоАП РФ.</w:t>
      </w:r>
    </w:p>
    <w:p w:rsidR="00A77B3E" w:rsidP="0025638A">
      <w:pPr>
        <w:ind w:firstLine="709"/>
        <w:jc w:val="both"/>
      </w:pPr>
      <w:r>
        <w:t>В судебное заседание Ткачёва А.Л. не явилась, о дне, времени и месте ра</w:t>
      </w:r>
      <w:r>
        <w:t>ссмотрения дела извещалась в установленном законом порядке, с ходатайством об отложении рассмотрения дела не обращалась.</w:t>
      </w:r>
    </w:p>
    <w:p w:rsidR="00A77B3E" w:rsidP="0025638A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</w:t>
      </w:r>
      <w:r>
        <w:t xml:space="preserve">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</w:t>
      </w:r>
      <w:r>
        <w:t>у рассмотрению дела.</w:t>
      </w:r>
    </w:p>
    <w:p w:rsidR="00A77B3E" w:rsidP="0025638A">
      <w:pPr>
        <w:ind w:firstLine="709"/>
        <w:jc w:val="both"/>
      </w:pPr>
      <w:r>
        <w:t xml:space="preserve">Исследовав материалы дела, оценив и проанализировав все доказательства в их совокупности, мировой судья приходит к выводу о доказанности вины </w:t>
      </w:r>
      <w:r>
        <w:t>Ткачёвой</w:t>
      </w:r>
      <w:r>
        <w:t xml:space="preserve"> А.Л. в совершении административного правонарушения, предусмотренного ч. 3 ст. 14.16 </w:t>
      </w:r>
      <w:r>
        <w:t xml:space="preserve">КоАП РФ, исходя из следующего.  </w:t>
      </w:r>
    </w:p>
    <w:p w:rsidR="00A77B3E" w:rsidP="0025638A">
      <w:pPr>
        <w:ind w:firstLine="709"/>
        <w:jc w:val="both"/>
      </w:pPr>
      <w:r>
        <w:t>Согласно ч. 3 ст. 14.16 Кодекса Российской Федерации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случаев, предусмотренн</w:t>
      </w:r>
      <w:r>
        <w:t xml:space="preserve">ых частью 2 статьи 14.17.1 настоящего Кодекса,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</w:t>
      </w:r>
      <w:r>
        <w:t>ста тысяч до трехсот тысяч рублей с конфискацией алкогольной и спиртосодержащей продукции или без таковой.</w:t>
      </w:r>
    </w:p>
    <w:p w:rsidR="00A77B3E" w:rsidP="0025638A">
      <w:pPr>
        <w:ind w:firstLine="709"/>
        <w:jc w:val="both"/>
      </w:pPr>
      <w:r>
        <w:t>Пунктом 1 статьи 26 Федерального закона от 22 ноября 1995 г. N 171-ФЗ "О государственном регулировании производства и оборота этилового спирта, алког</w:t>
      </w:r>
      <w:r>
        <w:t>ольной и спиртосодержащей продукции и об ограничении потребления (распития) алкогольной продукции" (далее - Федеральный закон N 171-ФЗ) установлено, что в области производства и оборота этилового спирта, алкогольной и спиртосодержащей продукции запрещаются</w:t>
      </w:r>
      <w:r>
        <w:t xml:space="preserve"> </w:t>
      </w:r>
      <w:r>
        <w:t>розничная продажа алкогольной продукции с нарушением требований статьи 16 названного Федерального закона.</w:t>
      </w:r>
    </w:p>
    <w:p w:rsidR="00A77B3E" w:rsidP="0025638A">
      <w:pPr>
        <w:ind w:firstLine="709"/>
        <w:jc w:val="both"/>
      </w:pPr>
      <w:r>
        <w:t>Правила розничной продажи алкогольной продукции определены Федеральным законом от 22 ноября 1995 г. N 171-ФЗ "О государственном регулировании произво</w:t>
      </w:r>
      <w:r>
        <w:t>дства и оборота этилового спирта, алкогольной и спиртосодержащей продукции и об ограничении потребления (распития) алкогольной продукции", Правилами продажи отдельных видов товаров, утвержденными Постановлением Правительства Российской Федерации от 19 янва</w:t>
      </w:r>
      <w:r>
        <w:t>ря 1998 г. N 55.</w:t>
      </w:r>
    </w:p>
    <w:p w:rsidR="00A77B3E" w:rsidP="0025638A">
      <w:pPr>
        <w:ind w:firstLine="709"/>
        <w:jc w:val="both"/>
      </w:pPr>
      <w:r>
        <w:t xml:space="preserve">Согласно п. 1 ст. 1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</w:t>
      </w:r>
      <w:r>
        <w:t>продукции", настоящий Федеральный закон устанавливает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A77B3E" w:rsidP="0025638A">
      <w:pPr>
        <w:ind w:firstLine="709"/>
        <w:jc w:val="both"/>
      </w:pPr>
      <w:r>
        <w:t>В силу пункта 16 стат</w:t>
      </w:r>
      <w:r>
        <w:t>ьи 2 Федерального закона от 22 ноября 1995 года N 171-ФЗ, под оборотом понимается закупка (в том числе импорт), поставки (в том числе импорт), хранение, перевозки и розничная продажа, на которые распространяется действие данного Закона.</w:t>
      </w:r>
    </w:p>
    <w:p w:rsidR="00A77B3E" w:rsidP="0025638A">
      <w:pPr>
        <w:ind w:firstLine="709"/>
        <w:jc w:val="both"/>
      </w:pPr>
      <w:r>
        <w:t>В соответствии с Фе</w:t>
      </w:r>
      <w:r>
        <w:t>деральным законом Российской Федерации от 22 ноября 1995 N 171-ФЗ, пиво и пивные напитки отнесены к алкогольной продукции.</w:t>
      </w:r>
    </w:p>
    <w:p w:rsidR="00A77B3E" w:rsidP="0025638A">
      <w:pPr>
        <w:ind w:firstLine="709"/>
        <w:jc w:val="both"/>
      </w:pPr>
      <w:r>
        <w:t>Согласно подпункту 12 пункта 2 статьи 16 Федерального закона от 22 ноября 1995 года N 171-ФЗ "О государственном регулировании произво</w:t>
      </w:r>
      <w:r>
        <w:t>дства и оборота этилового спирта, алкогольной и спиртосодержащей продукции и об ограничении потребления (распития) алкогольной продукции", розничная продажа алкогольной продукции и розничная продажа алкогольной продукции при оказании услуг общественного пи</w:t>
      </w:r>
      <w:r>
        <w:t xml:space="preserve">тания, за исключением случаев, указанных в пунктах 3 и 6 настоящей статьи, не допускаются без соответствующей лицензии, без сопроводительных документов в соответствии с требованиями статьи 10.2 настоящего Федерального закона, без информации, установленной </w:t>
      </w:r>
      <w:r>
        <w:t>пунктом 3 статьи 11 настоящего Федерального закона, без указания в документах, сопровождающих оборот этилового спирта, алкогольной и спиртосодержащей продукции, сведений о сертификатах соответствия или декларациях о соответствии, без маркировки в соответст</w:t>
      </w:r>
      <w:r>
        <w:t xml:space="preserve">вии со статьей 12 настоящего Федерального закона, без соблюдения требований к розничной продаже винодельческой продукции, установленных законодательством о виноградарстве и виноделии. </w:t>
      </w:r>
    </w:p>
    <w:p w:rsidR="00A77B3E" w:rsidP="0025638A">
      <w:pPr>
        <w:ind w:firstLine="709"/>
        <w:jc w:val="both"/>
      </w:pPr>
      <w:r>
        <w:t>Согласно примечанию к ст. 2.4 КоАП РФ, лица, осуществляющие предпринима</w:t>
      </w:r>
      <w:r>
        <w:t>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 w:rsidP="0025638A">
      <w:pPr>
        <w:ind w:firstLine="709"/>
        <w:jc w:val="both"/>
      </w:pPr>
      <w:r>
        <w:t>Как следует из материалов дела Ткачёва А.Л. заре</w:t>
      </w:r>
      <w:r>
        <w:t>гистрирована в качестве индивидуального предпринимателя с присвоением ДАТА ОГРНИП 315910200302364.</w:t>
      </w:r>
    </w:p>
    <w:p w:rsidR="00A77B3E" w:rsidP="0025638A">
      <w:pPr>
        <w:ind w:firstLine="709"/>
        <w:jc w:val="both"/>
      </w:pPr>
      <w:r>
        <w:t xml:space="preserve">Вина индивидуального предпринимателя </w:t>
      </w:r>
      <w:r>
        <w:t>Ткачёвой</w:t>
      </w:r>
      <w:r>
        <w:t xml:space="preserve"> А.Л. подтверждается представленными по делу доказательствами, а именно: </w:t>
      </w:r>
    </w:p>
    <w:p w:rsidR="00A77B3E" w:rsidP="0025638A">
      <w:pPr>
        <w:ind w:firstLine="709"/>
        <w:jc w:val="both"/>
      </w:pPr>
      <w:r>
        <w:t>- протоколом об административном право</w:t>
      </w:r>
      <w:r>
        <w:t>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правонарушения (л.д.1);</w:t>
      </w:r>
    </w:p>
    <w:p w:rsidR="00A77B3E" w:rsidP="0025638A">
      <w:pPr>
        <w:ind w:firstLine="709"/>
        <w:jc w:val="both"/>
      </w:pPr>
      <w:r>
        <w:t>- рапортом УУП ОУУП и ПДН ОМВД России по Черноморскому району от ДАТА (л.д.3);</w:t>
      </w:r>
    </w:p>
    <w:p w:rsidR="00A77B3E" w:rsidP="0025638A">
      <w:pPr>
        <w:ind w:firstLine="709"/>
        <w:jc w:val="both"/>
      </w:pPr>
      <w:r>
        <w:t>- протоколом осмотра принадлежащих юридическому лицу или</w:t>
      </w:r>
      <w:r>
        <w:t xml:space="preserve"> индивидуальному предпринимателю помещений, территорий и находящихся там вещей и документов от ДАТА (л.д.5);</w:t>
      </w:r>
    </w:p>
    <w:p w:rsidR="00A77B3E" w:rsidP="0025638A">
      <w:pPr>
        <w:ind w:firstLine="709"/>
        <w:jc w:val="both"/>
      </w:pPr>
      <w:r>
        <w:t>- протоколом изъятия вещей и документов 82 08 № НОМЕР</w:t>
      </w:r>
      <w:r>
        <w:t xml:space="preserve"> </w:t>
      </w:r>
      <w:r>
        <w:t>от</w:t>
      </w:r>
      <w:r>
        <w:t xml:space="preserve"> ДАТА (л.д.7);</w:t>
      </w:r>
    </w:p>
    <w:p w:rsidR="00A77B3E" w:rsidP="0025638A">
      <w:pPr>
        <w:ind w:firstLine="709"/>
        <w:jc w:val="both"/>
      </w:pPr>
      <w:r>
        <w:t xml:space="preserve">- копией дополнительного соглашения №1 от ДАТА к договору на право </w:t>
      </w:r>
      <w:r>
        <w:t>размещения нестационарного торгового объекта №НОМЕР</w:t>
      </w:r>
      <w:r>
        <w:t xml:space="preserve"> </w:t>
      </w:r>
      <w:r>
        <w:t>от</w:t>
      </w:r>
      <w:r>
        <w:t xml:space="preserve"> ДАТА (л.д.8-9);</w:t>
      </w:r>
    </w:p>
    <w:p w:rsidR="00A77B3E" w:rsidP="0025638A">
      <w:pPr>
        <w:ind w:firstLine="709"/>
        <w:jc w:val="both"/>
      </w:pPr>
      <w:r>
        <w:t>- копией договора на право размещения нестационарного торгового объекта №НОМЕР</w:t>
      </w:r>
      <w:r>
        <w:t xml:space="preserve"> </w:t>
      </w:r>
      <w:r>
        <w:t>от</w:t>
      </w:r>
      <w:r>
        <w:t xml:space="preserve"> ДАТА (л.д.10-12);</w:t>
      </w:r>
    </w:p>
    <w:p w:rsidR="00A77B3E" w:rsidP="0025638A">
      <w:pPr>
        <w:ind w:firstLine="709"/>
        <w:jc w:val="both"/>
      </w:pPr>
      <w:r>
        <w:t>- копией свидетельства о постановке физического лица в налоговом органе (л.д.20);</w:t>
      </w:r>
    </w:p>
    <w:p w:rsidR="00A77B3E" w:rsidP="0025638A">
      <w:pPr>
        <w:ind w:firstLine="709"/>
        <w:jc w:val="both"/>
      </w:pPr>
      <w:r>
        <w:t xml:space="preserve">- копией </w:t>
      </w:r>
      <w:r>
        <w:t xml:space="preserve">свидетельства государственной регистрации </w:t>
      </w:r>
      <w:r>
        <w:t>Ткачёвой</w:t>
      </w:r>
      <w:r>
        <w:t xml:space="preserve"> А.Л. в качестве индивидуального предпринимателя (л.д.21).</w:t>
      </w:r>
    </w:p>
    <w:p w:rsidR="00A77B3E" w:rsidP="0025638A">
      <w:pPr>
        <w:ind w:firstLine="709"/>
        <w:jc w:val="both"/>
      </w:pPr>
      <w:r>
        <w:t>Все указанные доказательства являются относимыми, допустимыми, согласуются между собой и сомнений у мирового судьи не вызывают. Действия индивидуал</w:t>
      </w:r>
      <w:r>
        <w:t xml:space="preserve">ьного предпринимателя </w:t>
      </w:r>
      <w:r>
        <w:t>Ткачёвой</w:t>
      </w:r>
      <w:r>
        <w:t xml:space="preserve"> А.Л. квалифицированы правильно по ч.3 ст.14.16 КоАП РФ.</w:t>
      </w:r>
    </w:p>
    <w:p w:rsidR="00A77B3E" w:rsidP="0025638A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25638A">
      <w:pPr>
        <w:ind w:firstLine="709"/>
        <w:jc w:val="both"/>
      </w:pPr>
      <w:r>
        <w:t xml:space="preserve">Каких-либо неустранимых сомнений по делу, которые в соответствии со </w:t>
      </w:r>
      <w:r>
        <w:t>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25638A">
      <w:pPr>
        <w:ind w:firstLine="709"/>
        <w:jc w:val="both"/>
      </w:pPr>
      <w:r>
        <w:t>С учетом изложенного, мировой судья приходит к выводу о доказанности факта совершения ин</w:t>
      </w:r>
      <w:r>
        <w:t xml:space="preserve">дивидуальным предпринимателем </w:t>
      </w:r>
      <w:r>
        <w:t>Ткачёвой</w:t>
      </w:r>
      <w:r>
        <w:t xml:space="preserve"> А.Л. административного правонарушения, предусмотренного частью 3 статьи 14.16 КоАП РФ, её вина подтверждается совокупностью собранных и исследованных по делу доказательств.</w:t>
      </w:r>
    </w:p>
    <w:p w:rsidR="00A77B3E" w:rsidP="0025638A">
      <w:pPr>
        <w:ind w:firstLine="709"/>
        <w:jc w:val="both"/>
      </w:pPr>
      <w:r>
        <w:t>Из материалов дела усматривается, что все пр</w:t>
      </w:r>
      <w:r>
        <w:t xml:space="preserve">оцессуальные действия в отношении индивидуального предпринимателя </w:t>
      </w:r>
      <w:r>
        <w:t>Ткачёвой</w:t>
      </w:r>
      <w:r>
        <w:t xml:space="preserve"> А.Л. проведены в соответствии с нормами КоАП РФ. Протокол и иные документы составлены по установленной форме и уполномоченным должностным лицом, правильность внесенных в протокол за</w:t>
      </w:r>
      <w:r>
        <w:t>писей удостоверена должностным лицом в соответствующих графах.</w:t>
      </w:r>
    </w:p>
    <w:p w:rsidR="00A77B3E" w:rsidP="0025638A">
      <w:pPr>
        <w:ind w:firstLine="709"/>
        <w:jc w:val="both"/>
      </w:pPr>
      <w:r>
        <w:t>При назначении наказания, суд учитывает характер совершенного правонарушения, личность виновного, его имущественное положение, обстоятельства смягчающие административную ответственность.</w:t>
      </w:r>
    </w:p>
    <w:p w:rsidR="00A77B3E" w:rsidP="0025638A">
      <w:pPr>
        <w:ind w:firstLine="709"/>
        <w:jc w:val="both"/>
      </w:pPr>
      <w:r>
        <w:t>Отягча</w:t>
      </w:r>
      <w:r>
        <w:t>ющих и смягчающих административную ответственность обстоятельств, в соответствии со ст.ст.4.2, 4.3 КоАП РФ, судом не установлено.</w:t>
      </w:r>
    </w:p>
    <w:p w:rsidR="00A77B3E" w:rsidP="0025638A">
      <w:pPr>
        <w:ind w:firstLine="709"/>
        <w:jc w:val="both"/>
      </w:pPr>
      <w:r>
        <w:t xml:space="preserve">Оснований для освобождения </w:t>
      </w:r>
      <w:r>
        <w:t>Ткачёвой</w:t>
      </w:r>
      <w:r>
        <w:t xml:space="preserve"> А.Л. от административной ответственности судом не установлено.</w:t>
      </w:r>
    </w:p>
    <w:p w:rsidR="00A77B3E" w:rsidP="0025638A">
      <w:pPr>
        <w:ind w:firstLine="709"/>
        <w:jc w:val="both"/>
      </w:pPr>
      <w:r>
        <w:t>Учитывая характер и обстоят</w:t>
      </w:r>
      <w:r>
        <w:t xml:space="preserve">ельства правонарушения, личность виновной, суд приходит к выводу, что в качестве наказания </w:t>
      </w:r>
      <w:r>
        <w:t>Ткачёвой</w:t>
      </w:r>
      <w:r>
        <w:t xml:space="preserve"> А.Л. может быть назначен административный штраф в минимальном размере, предусмотренном для должностных лиц санкцией ч.3 ст.14.16 КоАП РФ.</w:t>
      </w:r>
    </w:p>
    <w:p w:rsidR="00A77B3E" w:rsidP="0025638A">
      <w:pPr>
        <w:ind w:firstLine="709"/>
        <w:jc w:val="both"/>
      </w:pPr>
      <w:r>
        <w:t>Частью 1 статьи 3.</w:t>
      </w:r>
      <w:r>
        <w:t>7 КоАП РФ установлено, что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</w:t>
      </w:r>
      <w:r>
        <w:t>й.</w:t>
      </w:r>
    </w:p>
    <w:p w:rsidR="00A77B3E" w:rsidP="0025638A">
      <w:pPr>
        <w:ind w:firstLine="709"/>
        <w:jc w:val="both"/>
      </w:pPr>
      <w:r>
        <w:t>В силу пункта 2 статьи 10.2 Федерального закона N 171-ФЗ этиловый спирт, алкогольная и спиртосодержащая продукция, оборот которых осуществляется при полном или частичном отсутствии сопроводительных документов, указанных в пункте 1 этой статьи, считаются</w:t>
      </w:r>
      <w:r>
        <w:t xml:space="preserve"> продукцией, находящейся в незаконном обороте.</w:t>
      </w:r>
    </w:p>
    <w:p w:rsidR="00A77B3E" w:rsidP="0025638A">
      <w:pPr>
        <w:ind w:firstLine="709"/>
        <w:jc w:val="both"/>
      </w:pPr>
      <w:r>
        <w:t>Пунктом 1 статьи 25 Федерального закона N 171-ФЗ установлено, что в целях пресечения незаконных производства и (или) оборота этилового спирта, алкогольной и спиртосодержащей продукции, а также незаконного испо</w:t>
      </w:r>
      <w:r>
        <w:t>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</w:t>
      </w:r>
      <w:r>
        <w:t xml:space="preserve">ганов и должностных лиц подлежат, в частности, этиловый спирт, алкогольная и спиртосодержащая продукция в случае, если их производство и (или) оборот осуществляются без документов, подтверждающих легальность производства и (или) оборота такой продукции, а </w:t>
      </w:r>
      <w:r>
        <w:t>также с фальсифицированными документами, удостоверяющими легальность производства и (или) оборота такой продукции, в том числе изготовленными путем их дублирования.</w:t>
      </w:r>
    </w:p>
    <w:p w:rsidR="00A77B3E" w:rsidP="0025638A">
      <w:pPr>
        <w:ind w:firstLine="709"/>
        <w:jc w:val="both"/>
      </w:pPr>
      <w:r>
        <w:t xml:space="preserve">В силу пункта 2 названной статьи, изъятые или конфискованные этиловый спирт, алкогольная и </w:t>
      </w:r>
      <w:r>
        <w:t>спиртосодержащая продукция, указанные в подпунктах 1 - 3, 8 пункта 1 этой статьи, подлежат уничтожению по решению суда в порядке, установленном Правительством Российской Федерации.</w:t>
      </w:r>
    </w:p>
    <w:p w:rsidR="00A77B3E" w:rsidP="0025638A">
      <w:pPr>
        <w:ind w:firstLine="709"/>
        <w:jc w:val="both"/>
      </w:pPr>
      <w:r>
        <w:t xml:space="preserve">В силу части 3 статьи 3.7 КоАП РФ, части 1 статьи 25 Федерального закона N </w:t>
      </w:r>
      <w:r>
        <w:t xml:space="preserve">171-ФЗ, изъятая ДАТА в ходе осмотра принадлежащих индивидуальному предпринимателю </w:t>
      </w:r>
      <w:r>
        <w:t>Ткачёвой</w:t>
      </w:r>
      <w:r>
        <w:t xml:space="preserve"> А.Л. помещений в торговом объекте, расположенном по адресу: АДРЕС, алкогольная продукция подлежит изъятию из незаконного оборота.</w:t>
      </w:r>
    </w:p>
    <w:p w:rsidR="00A77B3E" w:rsidP="0025638A">
      <w:pPr>
        <w:ind w:firstLine="709"/>
        <w:jc w:val="both"/>
      </w:pPr>
      <w:r>
        <w:t>На основании ч. 3 ст. 29.10 КоАП РФ</w:t>
      </w:r>
      <w:r>
        <w:t xml:space="preserve"> алкогольная продукция, как вещь, изъятая из оборота, подлежит уничтожению. </w:t>
      </w:r>
    </w:p>
    <w:p w:rsidR="00A77B3E" w:rsidP="0025638A">
      <w:pPr>
        <w:ind w:firstLine="709"/>
        <w:jc w:val="both"/>
      </w:pPr>
      <w: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1- 3 пункта 1 н</w:t>
      </w:r>
      <w:r>
        <w:t>астоящей статьи, подлежат уничтожению в порядке, установленном Правительством Российской Федерации.</w:t>
      </w:r>
    </w:p>
    <w:p w:rsidR="00A77B3E" w:rsidP="0025638A">
      <w:pPr>
        <w:ind w:firstLine="709"/>
        <w:jc w:val="both"/>
      </w:pPr>
      <w:r>
        <w:t>На основании ч.3 ст.14.16 Кодекса Российской Федерации об административных правонарушениях, и руководствуясь ст.ст.3.7, 23.1, 29.9-29.11 КРФ о АП, мировой с</w:t>
      </w:r>
      <w:r>
        <w:t xml:space="preserve">удья, </w:t>
      </w:r>
    </w:p>
    <w:p w:rsidR="00A77B3E" w:rsidP="0025638A">
      <w:pPr>
        <w:ind w:firstLine="709"/>
        <w:jc w:val="both"/>
      </w:pPr>
    </w:p>
    <w:p w:rsidR="00A77B3E" w:rsidP="0025638A">
      <w:pPr>
        <w:ind w:firstLine="709"/>
        <w:jc w:val="both"/>
      </w:pPr>
      <w:r>
        <w:t xml:space="preserve">                                                      </w:t>
      </w:r>
      <w:r>
        <w:t>ПОСТАНОВИЛ:</w:t>
      </w:r>
    </w:p>
    <w:p w:rsidR="00A77B3E" w:rsidP="0025638A">
      <w:pPr>
        <w:ind w:firstLine="709"/>
        <w:jc w:val="both"/>
      </w:pPr>
    </w:p>
    <w:p w:rsidR="00A77B3E" w:rsidP="0025638A">
      <w:pPr>
        <w:ind w:firstLine="709"/>
        <w:jc w:val="both"/>
      </w:pPr>
      <w:r>
        <w:t>Ткачёву Анну Леонидовну (ОГРНИП 315910200302364, ИНН 650107957707), ПАСПОРТНЫЕ ДАННЫЕ гражданку Российской Федерации, признать виновной в совершении правонарушения, предусмотренного ч.3 ст.14.16 Кодекса об административных правонарушен</w:t>
      </w:r>
      <w:r>
        <w:t>иях Российской Федерации, и назначить ей административное наказание в виде административного штрафа в размере 20000 (двадцать тысяч) рублей.</w:t>
      </w:r>
    </w:p>
    <w:p w:rsidR="00A77B3E" w:rsidP="0025638A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</w:t>
      </w:r>
      <w:r>
        <w:t>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</w:t>
      </w:r>
      <w:r>
        <w:t>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</w:t>
      </w:r>
      <w:r>
        <w:t>ублике Крым; Код Сводного реестра 35220323; КБК 828 1 16 01333 01 0000 140; ОКТМО 35656000; УИН: 0410760300925002662314175, постановление №5-92-266/2023.</w:t>
      </w:r>
    </w:p>
    <w:p w:rsidR="00A77B3E" w:rsidP="0025638A">
      <w:pPr>
        <w:ind w:firstLine="709"/>
        <w:jc w:val="both"/>
      </w:pPr>
      <w:r>
        <w:t xml:space="preserve">Разъяснить </w:t>
      </w:r>
      <w:r>
        <w:t>Ткачёвой</w:t>
      </w:r>
      <w:r>
        <w:t xml:space="preserve"> А.Л., что в соответствии со ст. 32.2 КоАП РФ административный штраф должен быть уп</w:t>
      </w:r>
      <w: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</w:t>
      </w:r>
      <w:r>
        <w:t xml:space="preserve"> 31.5 настоящего Кодекса.</w:t>
      </w:r>
    </w:p>
    <w:p w:rsidR="00A77B3E" w:rsidP="0025638A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 w:rsidP="0025638A">
      <w:pPr>
        <w:ind w:firstLine="709"/>
        <w:jc w:val="both"/>
      </w:pPr>
      <w:r>
        <w:t>Неуплата административного штрафа в срок,</w:t>
      </w:r>
      <w:r>
        <w:t xml:space="preserve">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>
        <w:t>работы на срок до пятидесяти часов.</w:t>
      </w:r>
    </w:p>
    <w:p w:rsidR="00A77B3E" w:rsidP="0025638A">
      <w:pPr>
        <w:ind w:firstLine="709"/>
        <w:jc w:val="both"/>
      </w:pPr>
      <w:r>
        <w:t>По вступлению настоящего постановления в законную силу, алкогольную продукцию, изъятую согласно протоколу изъятия вещей и документов 82 08 № 003988 от ДАТА, а именно: пиво АДРЕС Крепкое», объемом 0,45 л., в количестве 20</w:t>
      </w:r>
      <w:r>
        <w:t xml:space="preserve"> шт. в стеклянной таре; находящиеся в камере хранения ОМВД России по Черноморскому району (квитанция (расписка) №18 от ДАТА) направить на уничтожение в соответствии с Правилами, утвержденными Постановлением Правительства РФ от 28.09.2015 г. №1027.</w:t>
      </w:r>
    </w:p>
    <w:p w:rsidR="00A77B3E" w:rsidP="0025638A">
      <w:pPr>
        <w:ind w:firstLine="709"/>
        <w:jc w:val="both"/>
      </w:pPr>
      <w:r>
        <w:t>Акт унич</w:t>
      </w:r>
      <w:r>
        <w:t>тожения изъятой продукции представить мировому судье в установленные сроки.</w:t>
      </w:r>
    </w:p>
    <w:p w:rsidR="00A77B3E" w:rsidP="0025638A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«Черноморский муниципальный район) Республ</w:t>
      </w:r>
      <w:r>
        <w:t>ики Крым в течение 10 суток со дня вручения или получения копии постановления.</w:t>
      </w:r>
    </w:p>
    <w:p w:rsidR="00A77B3E" w:rsidP="0025638A">
      <w:pPr>
        <w:ind w:firstLine="709"/>
        <w:jc w:val="both"/>
      </w:pPr>
    </w:p>
    <w:p w:rsidR="00A77B3E" w:rsidP="0025638A">
      <w:pPr>
        <w:ind w:firstLine="709"/>
        <w:jc w:val="both"/>
      </w:pPr>
    </w:p>
    <w:p w:rsidR="00A77B3E" w:rsidP="0025638A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ab/>
      </w:r>
      <w:r>
        <w:tab/>
      </w:r>
      <w:r>
        <w:tab/>
        <w:t xml:space="preserve">      О.В. </w:t>
      </w:r>
      <w:r>
        <w:t>Байбарза</w:t>
      </w:r>
    </w:p>
    <w:p w:rsidR="00A77B3E" w:rsidP="0025638A">
      <w:pPr>
        <w:ind w:firstLine="709"/>
        <w:jc w:val="both"/>
      </w:pPr>
    </w:p>
    <w:p w:rsidR="00A77B3E" w:rsidP="0025638A">
      <w:pPr>
        <w:ind w:firstLine="709"/>
        <w:jc w:val="both"/>
      </w:pPr>
    </w:p>
    <w:p w:rsidR="0025638A" w:rsidRPr="006D51A8" w:rsidP="0025638A">
      <w:pPr>
        <w:ind w:firstLine="720"/>
        <w:jc w:val="both"/>
      </w:pPr>
      <w:r w:rsidRPr="006D51A8">
        <w:t>«СОГЛАСОВАНО»</w:t>
      </w:r>
    </w:p>
    <w:p w:rsidR="0025638A" w:rsidRPr="006D51A8" w:rsidP="0025638A">
      <w:pPr>
        <w:ind w:firstLine="720"/>
        <w:jc w:val="both"/>
      </w:pPr>
    </w:p>
    <w:p w:rsidR="0025638A" w:rsidRPr="006D51A8" w:rsidP="0025638A">
      <w:pPr>
        <w:ind w:firstLine="720"/>
        <w:jc w:val="both"/>
      </w:pPr>
      <w:r w:rsidRPr="006D51A8">
        <w:t>Мировой судья</w:t>
      </w:r>
    </w:p>
    <w:p w:rsidR="0025638A" w:rsidRPr="006D51A8" w:rsidP="0025638A">
      <w:pPr>
        <w:ind w:firstLine="720"/>
        <w:jc w:val="both"/>
      </w:pPr>
      <w:r w:rsidRPr="006D51A8">
        <w:t>судебного участка №92</w:t>
      </w:r>
    </w:p>
    <w:p w:rsidR="0025638A" w:rsidRPr="006D51A8" w:rsidP="0025638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25638A">
      <w:pPr>
        <w:ind w:firstLine="709"/>
        <w:jc w:val="both"/>
      </w:pPr>
    </w:p>
    <w:p w:rsidR="00A77B3E" w:rsidP="0025638A">
      <w:pPr>
        <w:ind w:firstLine="709"/>
        <w:jc w:val="both"/>
      </w:pPr>
    </w:p>
    <w:p w:rsidR="00A77B3E" w:rsidP="0025638A">
      <w:pPr>
        <w:ind w:firstLine="709"/>
        <w:jc w:val="both"/>
      </w:pPr>
    </w:p>
    <w:p w:rsidR="00A77B3E" w:rsidP="0025638A">
      <w:pPr>
        <w:ind w:firstLine="709"/>
        <w:jc w:val="both"/>
      </w:pPr>
    </w:p>
    <w:p w:rsidR="00A77B3E" w:rsidP="0025638A">
      <w:pPr>
        <w:ind w:firstLine="709"/>
        <w:jc w:val="both"/>
      </w:pPr>
    </w:p>
    <w:p w:rsidR="00A77B3E" w:rsidP="0025638A">
      <w:pPr>
        <w:ind w:firstLine="709"/>
        <w:jc w:val="both"/>
      </w:pPr>
    </w:p>
    <w:p w:rsidR="00A77B3E" w:rsidP="0025638A">
      <w:pPr>
        <w:ind w:firstLine="709"/>
        <w:jc w:val="both"/>
      </w:pPr>
    </w:p>
    <w:p w:rsidR="00A77B3E" w:rsidP="0025638A">
      <w:pPr>
        <w:ind w:firstLine="709"/>
        <w:jc w:val="both"/>
      </w:pPr>
    </w:p>
    <w:p w:rsidR="00A77B3E" w:rsidP="0025638A">
      <w:pPr>
        <w:ind w:firstLine="709"/>
        <w:jc w:val="both"/>
      </w:pPr>
    </w:p>
    <w:p w:rsidR="00A77B3E" w:rsidP="0025638A">
      <w:pPr>
        <w:ind w:firstLine="709"/>
        <w:jc w:val="both"/>
      </w:pPr>
    </w:p>
    <w:p w:rsidR="00A77B3E" w:rsidP="0025638A">
      <w:pPr>
        <w:ind w:firstLine="709"/>
        <w:jc w:val="both"/>
      </w:pPr>
    </w:p>
    <w:p w:rsidR="00A77B3E" w:rsidP="0025638A">
      <w:pPr>
        <w:ind w:firstLine="709"/>
        <w:jc w:val="both"/>
      </w:pPr>
    </w:p>
    <w:p w:rsidR="00A77B3E" w:rsidP="0025638A">
      <w:pPr>
        <w:ind w:firstLine="709"/>
        <w:jc w:val="both"/>
      </w:pPr>
    </w:p>
    <w:sectPr w:rsidSect="0025638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8A"/>
    <w:rsid w:val="0025638A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