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275B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№5-92-266/2024</w:t>
      </w:r>
    </w:p>
    <w:p w:rsidR="00A77B3E" w:rsidP="001E275B">
      <w:pPr>
        <w:ind w:firstLine="709"/>
        <w:jc w:val="right"/>
      </w:pPr>
      <w:r>
        <w:t xml:space="preserve">                                                                         УИД:91MS0092-01-2024-001355-46</w:t>
      </w: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 xml:space="preserve">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1E275B">
      <w:pPr>
        <w:ind w:firstLine="709"/>
        <w:jc w:val="both"/>
      </w:pPr>
    </w:p>
    <w:p w:rsidR="00A77B3E" w:rsidP="001E275B">
      <w:pPr>
        <w:jc w:val="both"/>
      </w:pPr>
      <w:r>
        <w:t>24 сентября 2024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– директора МКУ «Отдел административно-хозяйственного обслуживания администрации Черноморского района Р</w:t>
      </w:r>
      <w:r>
        <w:t xml:space="preserve">еспублики Крым» - </w:t>
      </w:r>
      <w:r>
        <w:t>Жипа</w:t>
      </w:r>
      <w:r>
        <w:t xml:space="preserve"> Максима Леонидовича, ПАСПОРТНЫЕ ДАННЫЕ</w:t>
      </w:r>
      <w:r>
        <w:t>, гражданина Российской Федерации</w:t>
      </w:r>
      <w:r>
        <w:t xml:space="preserve">, ПАСПОРТНЫЕ ДАННЫЕ,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1E275B">
      <w:pPr>
        <w:ind w:firstLine="709"/>
        <w:jc w:val="both"/>
      </w:pPr>
      <w:r>
        <w:t xml:space="preserve">о совершении административного правонарушения, предусмотренного ч.2  ст.15.33 КоАП </w:t>
      </w:r>
      <w:r>
        <w:t>РФ,</w:t>
      </w:r>
    </w:p>
    <w:p w:rsidR="00A77B3E" w:rsidP="001E275B">
      <w:pPr>
        <w:ind w:firstLine="709"/>
        <w:jc w:val="both"/>
      </w:pPr>
      <w:r>
        <w:t xml:space="preserve">                                   </w:t>
      </w:r>
      <w:r>
        <w:t xml:space="preserve">             У С Т А Н О В И Л:</w:t>
      </w: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>ДАТА в ВРЕМЯ</w:t>
      </w:r>
      <w:r>
        <w:t xml:space="preserve"> час., </w:t>
      </w:r>
      <w:r>
        <w:t>Жипа</w:t>
      </w:r>
      <w:r>
        <w:t xml:space="preserve"> М.Л., являясь должностным лицом, а именно директором МКУ «Отдел административно-хозяйственного обслуживания администрации Черноморского района Республики Кры</w:t>
      </w:r>
      <w:r>
        <w:t>м»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Кирова, д.16), в нарушение требований п. 1 ст. 24 Федерального закона от 24.07.1998 года № 125-ФЗ "Об обязательном социальном страховании от несчастных случаев на прои</w:t>
      </w:r>
      <w:r>
        <w:t xml:space="preserve">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2024 года,  срок </w:t>
      </w:r>
      <w:r>
        <w:t>представления которого до ДАТА, чем совершил административное правонарушение, предусмотренное ч.2 ст.15.33 КоАП РФ.</w:t>
      </w:r>
    </w:p>
    <w:p w:rsidR="00A77B3E" w:rsidP="001E275B">
      <w:pPr>
        <w:ind w:firstLine="709"/>
        <w:jc w:val="both"/>
      </w:pPr>
      <w:r>
        <w:t xml:space="preserve">В ходе рассмотрения дела должностное лицо, в отношении которого ведется производство по делу об административном правонарушении – </w:t>
      </w:r>
      <w:r>
        <w:t>Жипа</w:t>
      </w:r>
      <w:r>
        <w:t xml:space="preserve"> М.Л. </w:t>
      </w:r>
      <w:r>
        <w:t>вину признал.</w:t>
      </w:r>
    </w:p>
    <w:p w:rsidR="00A77B3E" w:rsidP="001E275B">
      <w:pPr>
        <w:ind w:firstLine="709"/>
        <w:jc w:val="both"/>
      </w:pPr>
      <w:r>
        <w:t xml:space="preserve">Заслушав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Жипа</w:t>
      </w:r>
      <w:r>
        <w:t xml:space="preserve"> М.Л. в совершении административного правонарушения, предусмотренног</w:t>
      </w:r>
      <w:r>
        <w:t xml:space="preserve">о ч.2 ст.15.33 КоАП РФ, исходя из следующего.  </w:t>
      </w:r>
    </w:p>
    <w:p w:rsidR="00A77B3E" w:rsidP="001E275B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</w:t>
      </w:r>
      <w: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E275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</w:t>
      </w:r>
      <w:r>
        <w:t xml:space="preserve">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E275B">
      <w:pPr>
        <w:ind w:firstLine="709"/>
        <w:jc w:val="both"/>
      </w:pPr>
      <w:r>
        <w:t>В соответствии с п.1 с</w:t>
      </w:r>
      <w:r>
        <w:t xml:space="preserve">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t>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</w:t>
      </w:r>
      <w:r>
        <w:t xml:space="preserve">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</w:t>
      </w:r>
      <w:r>
        <w:t xml:space="preserve">апреля 1996 года N 27-ФЗ "Об индивидуальном </w:t>
      </w:r>
      <w:r>
        <w:t>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1E275B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</w:t>
      </w:r>
      <w:r>
        <w:t>ть месяцев календарного года, календарный год.</w:t>
      </w:r>
    </w:p>
    <w:p w:rsidR="00A77B3E" w:rsidP="001E275B">
      <w:pPr>
        <w:ind w:firstLine="709"/>
        <w:jc w:val="both"/>
      </w:pPr>
      <w:r>
        <w:t xml:space="preserve"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2024 года, срок </w:t>
      </w:r>
      <w:r>
        <w:t>представления которого не позднее ДАТА, представлен МКУ «Отдел административно-хозяйственного обслуживания администрации Черноморского района Республики Крым» в органы  Фонда пенсионного и социального страхования РФ по Республике Крым с нарушением установл</w:t>
      </w:r>
      <w:r>
        <w:t>енного срока – ДАТА.</w:t>
      </w:r>
    </w:p>
    <w:p w:rsidR="00A77B3E" w:rsidP="001E275B">
      <w:pPr>
        <w:ind w:firstLine="709"/>
        <w:jc w:val="both"/>
      </w:pPr>
      <w:r>
        <w:t xml:space="preserve">Таким образом, должностное лицо – директором МКУ «Отдел административно-хозяйственного обслуживания администрации Черноморского района Республики Крым» - </w:t>
      </w:r>
      <w:r>
        <w:t>Жипа</w:t>
      </w:r>
      <w:r>
        <w:t xml:space="preserve"> М.Л., в нарушение требований п. 1 ст. 24 Федерального закона от 24.07.1998 г</w:t>
      </w:r>
      <w:r>
        <w:t>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</w:t>
      </w:r>
      <w:r>
        <w:t>дусмотрена административная ответственность по ч.2 ст.15.33 КоАП РФ.</w:t>
      </w:r>
    </w:p>
    <w:p w:rsidR="00A77B3E" w:rsidP="001E275B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>, либо ненадлежащем исполнением своих служебных обязанностей.</w:t>
      </w:r>
    </w:p>
    <w:p w:rsidR="00A77B3E" w:rsidP="001E275B">
      <w:pPr>
        <w:ind w:firstLine="709"/>
        <w:jc w:val="both"/>
      </w:pPr>
      <w:r>
        <w:t xml:space="preserve">Факт совершения </w:t>
      </w:r>
      <w:r>
        <w:t>Жипа</w:t>
      </w:r>
      <w:r>
        <w:t xml:space="preserve"> М.Л. административного правонарушения подтверждается:</w:t>
      </w:r>
    </w:p>
    <w:p w:rsidR="00A77B3E" w:rsidP="001E275B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E275B">
      <w:pPr>
        <w:ind w:firstLine="709"/>
        <w:jc w:val="both"/>
      </w:pPr>
      <w:r>
        <w:t>- копией сведений по форме ЕФС-1 за 1 квартал</w:t>
      </w:r>
      <w:r>
        <w:t xml:space="preserve"> 2024 года (л.д.6-8);</w:t>
      </w:r>
    </w:p>
    <w:p w:rsidR="00A77B3E" w:rsidP="001E275B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на портал электронной отчетности</w:t>
      </w:r>
      <w:r>
        <w:t xml:space="preserve"> ФСС ДАТА (л.д.9);</w:t>
      </w:r>
    </w:p>
    <w:p w:rsidR="00A77B3E" w:rsidP="001E275B">
      <w:pPr>
        <w:ind w:firstLine="709"/>
        <w:jc w:val="both"/>
      </w:pPr>
      <w:r>
        <w:t>- выпиской из ЕГРЮЛ (л.д.10-12).</w:t>
      </w:r>
    </w:p>
    <w:p w:rsidR="00A77B3E" w:rsidP="001E275B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Жипа</w:t>
      </w:r>
      <w:r>
        <w:t xml:space="preserve"> М.Л. в совершении административного правонарушения</w:t>
      </w:r>
      <w:r>
        <w:t>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1E275B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1E275B">
      <w:pPr>
        <w:ind w:firstLine="709"/>
        <w:jc w:val="both"/>
      </w:pPr>
      <w:r>
        <w:t>Срок давности привлечения к административной от</w:t>
      </w:r>
      <w:r>
        <w:t>ветственности в соответствии с положениями части 1 статьи 4.5 КоАП РФ не истёк.</w:t>
      </w:r>
    </w:p>
    <w:p w:rsidR="00A77B3E" w:rsidP="001E275B">
      <w:pPr>
        <w:ind w:firstLine="709"/>
        <w:jc w:val="both"/>
      </w:pPr>
      <w:r>
        <w:t xml:space="preserve">За совершенное </w:t>
      </w:r>
      <w:r>
        <w:t>Жипа</w:t>
      </w:r>
      <w:r>
        <w:t xml:space="preserve"> М.Л. административное правонарушение предусмотрена ответственность по ч.2 ст.15.33 КоАП РФ, согласно которой нарушение установленных законодательством </w:t>
      </w:r>
      <w: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>
        <w:t>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1E275B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E275B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</w:t>
      </w:r>
      <w:r>
        <w:t>ановлено.</w:t>
      </w:r>
    </w:p>
    <w:p w:rsidR="00A77B3E" w:rsidP="001E275B">
      <w:pPr>
        <w:ind w:firstLine="709"/>
        <w:jc w:val="both"/>
      </w:pPr>
      <w:r>
        <w:t xml:space="preserve"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</w:t>
      </w:r>
      <w:r>
        <w:t xml:space="preserve">судья считает необходимым назначить </w:t>
      </w:r>
      <w:r>
        <w:t>Жипа</w:t>
      </w:r>
      <w:r>
        <w:t xml:space="preserve"> М.Л. административное наказание в пределах санкц</w:t>
      </w:r>
      <w:r>
        <w:t>ии ч.2 ст.15.33 КоАП РФ в виде административного штрафа.</w:t>
      </w:r>
    </w:p>
    <w:p w:rsidR="00A77B3E" w:rsidP="001E275B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1E275B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 xml:space="preserve">                                                 </w:t>
      </w:r>
      <w:r>
        <w:t xml:space="preserve"> ПОСТА</w:t>
      </w:r>
      <w:r>
        <w:t>НОВИЛ:</w:t>
      </w: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 xml:space="preserve">Должностное лицо - директора МКУ «Отдел административно-хозяйственного обслуживания администрации Черноморского района Республики Крым» - </w:t>
      </w:r>
      <w:r>
        <w:t>Жипа</w:t>
      </w:r>
      <w:r>
        <w:t xml:space="preserve"> Максима Леонидовича, ПАСПОРТНЫЕ ДАННЫЕ</w:t>
      </w:r>
      <w:r>
        <w:t>, гражданина Российской Федерации, признать виновным в соверше</w:t>
      </w:r>
      <w:r>
        <w:t>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1E275B">
      <w:pPr>
        <w:ind w:firstLine="709"/>
        <w:jc w:val="both"/>
      </w:pPr>
      <w:r>
        <w:t>Реквизиты для уплаты штрафа: получатель - УФК по Республике Крым (Отделени</w:t>
      </w:r>
      <w:r>
        <w:t>е Ода пенсионного и социального страхования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 номер</w:t>
      </w:r>
      <w:r>
        <w:t xml:space="preserve"> казначейского счета 03100643000000017500; </w:t>
      </w:r>
      <w:r>
        <w:t>кор</w:t>
      </w:r>
      <w:r>
        <w:t>. счет 40102810645370000035; КБК 79711601230060003140; УИН: 79791122808240010242; постановление №5-92-266/2024.</w:t>
      </w:r>
    </w:p>
    <w:p w:rsidR="00A77B3E" w:rsidP="001E275B">
      <w:pPr>
        <w:ind w:firstLine="709"/>
        <w:jc w:val="both"/>
      </w:pPr>
      <w:r>
        <w:t xml:space="preserve">Разъяснить </w:t>
      </w:r>
      <w:r>
        <w:t>Жипа</w:t>
      </w:r>
      <w:r>
        <w:t xml:space="preserve"> М.Л.,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1E275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E275B">
      <w:pPr>
        <w:ind w:firstLine="709"/>
        <w:jc w:val="both"/>
      </w:pPr>
      <w:r>
        <w:t>Разъяснить положения ч. 1 ст. 20.25 КоАП РФ, в соответствии с котор</w:t>
      </w:r>
      <w:r>
        <w:t>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1E275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</w:t>
      </w:r>
      <w:r>
        <w:t>публики Крым в течение 10 суток со дня вручения или получения копии постановления.</w:t>
      </w: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</w:p>
    <w:p w:rsidR="00A77B3E" w:rsidP="001E275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A77B3E" w:rsidP="001E275B">
      <w:pPr>
        <w:ind w:firstLine="709"/>
        <w:jc w:val="both"/>
      </w:pPr>
    </w:p>
    <w:p w:rsidR="001E275B" w:rsidP="001E275B">
      <w:pPr>
        <w:ind w:firstLine="709"/>
        <w:jc w:val="both"/>
      </w:pPr>
    </w:p>
    <w:p w:rsidR="001E275B" w:rsidRPr="004C1B7C" w:rsidP="001E275B">
      <w:pPr>
        <w:ind w:firstLine="720"/>
        <w:jc w:val="both"/>
      </w:pPr>
      <w:r w:rsidRPr="004C1B7C">
        <w:t>«СОГЛАСОВАНО»</w:t>
      </w:r>
    </w:p>
    <w:p w:rsidR="001E275B" w:rsidP="001E275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275B" w:rsidP="001E275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E275B" w:rsidRPr="006D51A8" w:rsidP="001E275B">
      <w:pPr>
        <w:ind w:firstLine="720"/>
        <w:jc w:val="both"/>
      </w:pPr>
      <w:r w:rsidRPr="006D51A8">
        <w:t>судебного участка №92</w:t>
      </w:r>
    </w:p>
    <w:p w:rsidR="001E275B" w:rsidP="001E275B">
      <w:pPr>
        <w:ind w:firstLine="720"/>
        <w:jc w:val="both"/>
      </w:pPr>
      <w:r w:rsidRPr="006D51A8">
        <w:t>Черноморского судебного района</w:t>
      </w:r>
    </w:p>
    <w:p w:rsidR="001E275B" w:rsidP="001E275B">
      <w:pPr>
        <w:ind w:firstLine="720"/>
        <w:jc w:val="both"/>
      </w:pPr>
      <w:r>
        <w:t>(Черноморский муниципальный район)</w:t>
      </w:r>
    </w:p>
    <w:p w:rsidR="001E275B" w:rsidRPr="006D51A8" w:rsidP="001E275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1E275B" w:rsidP="001E275B">
      <w:pPr>
        <w:ind w:firstLine="709"/>
        <w:jc w:val="both"/>
      </w:pPr>
    </w:p>
    <w:sectPr w:rsidSect="001E27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5B"/>
    <w:rsid w:val="001E275B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27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