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00CED">
      <w:pPr>
        <w:jc w:val="right"/>
      </w:pPr>
      <w:r>
        <w:t xml:space="preserve">      Де</w:t>
      </w:r>
      <w:r>
        <w:t>ло № 5-92-270/2017</w:t>
      </w:r>
    </w:p>
    <w:p w:rsidR="00A77B3E" w:rsidP="00A00CED">
      <w:pPr>
        <w:jc w:val="both"/>
      </w:pPr>
    </w:p>
    <w:p w:rsidR="00A77B3E" w:rsidP="00A00CED">
      <w:pPr>
        <w:jc w:val="center"/>
      </w:pPr>
      <w:r>
        <w:t>П</w:t>
      </w:r>
      <w:r>
        <w:t xml:space="preserve"> О С Т А Н О В Л Е Н И Е</w:t>
      </w:r>
    </w:p>
    <w:p w:rsidR="00A77B3E" w:rsidP="00A00CED">
      <w:pPr>
        <w:jc w:val="both"/>
      </w:pPr>
    </w:p>
    <w:p w:rsidR="00A77B3E" w:rsidP="00A00CED">
      <w:pPr>
        <w:jc w:val="both"/>
      </w:pPr>
      <w:r>
        <w:t xml:space="preserve">24 июля 2017 года      </w:t>
      </w:r>
      <w:r>
        <w:t xml:space="preserve">                                                             п. </w:t>
      </w:r>
      <w:r>
        <w:t>Черноморское</w:t>
      </w:r>
      <w:r>
        <w:t>, Республика Крым</w:t>
      </w:r>
    </w:p>
    <w:p w:rsidR="00A77B3E" w:rsidP="00A00CED">
      <w:pPr>
        <w:jc w:val="both"/>
      </w:pPr>
    </w:p>
    <w:p w:rsidR="00A77B3E" w:rsidP="00A00CED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не работающег</w:t>
      </w:r>
      <w:r>
        <w:t>о, зарегистрированного и проживающего по адресу: АДРЕС,</w:t>
      </w:r>
    </w:p>
    <w:p w:rsidR="00A77B3E" w:rsidP="00A00CED">
      <w:pPr>
        <w:jc w:val="center"/>
      </w:pPr>
      <w:r>
        <w:t>У С Т А Н О В И Л:</w:t>
      </w:r>
    </w:p>
    <w:p w:rsidR="00A77B3E" w:rsidP="00A00CED">
      <w:pPr>
        <w:jc w:val="both"/>
      </w:pPr>
    </w:p>
    <w:p w:rsidR="00A77B3E" w:rsidP="00A00CED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</w:t>
      </w:r>
      <w:r>
        <w:t>ановленных ему судом в соответствии с федеральным законом, при следующих обстоятельствах:</w:t>
      </w:r>
    </w:p>
    <w:p w:rsidR="00A77B3E" w:rsidP="00A00CED">
      <w:pPr>
        <w:ind w:firstLine="720"/>
        <w:jc w:val="both"/>
      </w:pPr>
      <w:r>
        <w:t xml:space="preserve">ДАТА в ВРЕМЯ часов </w:t>
      </w:r>
      <w:r>
        <w:t>Хожило</w:t>
      </w:r>
      <w:r>
        <w:t xml:space="preserve"> П.А., в ночное время не находился по месту жительства по адресу: АДРЕС, чем нарушил ограничения, установленные ему п.1 решения Черноморского</w:t>
      </w:r>
      <w:r>
        <w:t xml:space="preserve"> районного суда от 14.03.2017 года, а именно - запретить выходить из дома (квартиры) с 22-00 часов до 5-00 часов утра следующего дня, нарушение совершил повторно в течение одного года, т.е. совершил административное </w:t>
      </w:r>
      <w:r>
        <w:t>правонарушение</w:t>
      </w:r>
      <w:r>
        <w:t xml:space="preserve"> предусмотренное ч.3 ст.19</w:t>
      </w:r>
      <w:r>
        <w:t>.24 КоАП РФ.</w:t>
      </w:r>
    </w:p>
    <w:p w:rsidR="00A77B3E" w:rsidP="00A00CED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полном объеме, пояснил, что на момент проверки находился дома, однако не открыл дверь сотрудниками полиции, так как был пьян и крепко спал, в содеянном раскаивается.</w:t>
      </w:r>
    </w:p>
    <w:p w:rsidR="00A77B3E" w:rsidP="00A00CED">
      <w:pPr>
        <w:ind w:firstLine="720"/>
        <w:jc w:val="both"/>
      </w:pPr>
      <w:r>
        <w:t>Выслушав пояснения право</w:t>
      </w:r>
      <w:r>
        <w:t xml:space="preserve">нарушителя, исследовав материалы дела, суд приходит к выводу, что вина </w:t>
      </w:r>
      <w:r>
        <w:t>Хожило</w:t>
      </w:r>
      <w:r>
        <w:t xml:space="preserve"> П.А.,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A00CED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П.А., указа</w:t>
      </w:r>
      <w:r>
        <w:t>нного правонарушения подтверждается:</w:t>
      </w:r>
    </w:p>
    <w:p w:rsidR="00A77B3E" w:rsidP="00A00CED">
      <w:pPr>
        <w:jc w:val="both"/>
      </w:pPr>
      <w:r>
        <w:t xml:space="preserve">- протоколом об административном правонарушении № НОМЕР от ДАТА, из которого следует, что ДАТА в ВРЕМЯ часов </w:t>
      </w:r>
      <w:r>
        <w:t>Хожило</w:t>
      </w:r>
      <w:r>
        <w:t xml:space="preserve"> П.А., в ночное время не находился по месту жительства по адресу: АДРЕС, чем нарушил ограничения, устано</w:t>
      </w:r>
      <w:r>
        <w:t>вленные ему п.1 решения Черноморского районного суда от 14.03.2017 года, а именно - запретить выходить из дома (квартиры) с 22-00 часов до 5-00 часов утра следующего дня, нарушение совершил повторно в течение одного года  (л.д.1);</w:t>
      </w:r>
    </w:p>
    <w:p w:rsidR="00A77B3E" w:rsidP="00A00CED">
      <w:pPr>
        <w:jc w:val="both"/>
      </w:pPr>
      <w:r>
        <w:t>- рапортом УУП ОУУП и ПДН</w:t>
      </w:r>
      <w:r>
        <w:t xml:space="preserve"> ОМВД России по Черноморскому району от ДАТА (л.д.2, 5, 6); </w:t>
      </w:r>
    </w:p>
    <w:p w:rsidR="00A77B3E" w:rsidP="00A00CED">
      <w:pPr>
        <w:jc w:val="both"/>
      </w:pPr>
      <w:r>
        <w:t xml:space="preserve">- объяснением правонарушителя </w:t>
      </w:r>
      <w:r>
        <w:t>Хожило</w:t>
      </w:r>
      <w:r>
        <w:t xml:space="preserve"> П.В. от ДАТА (л.д.3);</w:t>
      </w:r>
    </w:p>
    <w:p w:rsidR="00A77B3E" w:rsidP="00A00CED">
      <w:pPr>
        <w:jc w:val="both"/>
      </w:pPr>
      <w:r>
        <w:t>-копией акта посещения поднадзорного лица по месту жительства или пребывания от ДАТА (л.д.4);</w:t>
      </w:r>
    </w:p>
    <w:p w:rsidR="00A77B3E" w:rsidP="00A00CED">
      <w:pPr>
        <w:jc w:val="both"/>
      </w:pPr>
      <w:r>
        <w:t>- копией постановления мирового судьи суде</w:t>
      </w:r>
      <w:r>
        <w:t xml:space="preserve">бного участка №92 Черноморского судебного района от 03.05.2017 года о привлечении </w:t>
      </w:r>
      <w:r>
        <w:t>Хожило</w:t>
      </w:r>
      <w:r>
        <w:t xml:space="preserve"> П.А. к административной ответственности по ч.1 ст.19.24 КоАП РФ (л.д.7);</w:t>
      </w:r>
    </w:p>
    <w:p w:rsidR="00A77B3E" w:rsidP="00A00CED">
      <w:pPr>
        <w:jc w:val="both"/>
      </w:pPr>
      <w:r>
        <w:t>-копией решения Черноморского районного суда от 14.03.2017 года, согласно которому в отношении</w:t>
      </w:r>
      <w:r>
        <w:t xml:space="preserve"> </w:t>
      </w:r>
      <w:r>
        <w:t>Хожило</w:t>
      </w:r>
      <w:r>
        <w:t xml:space="preserve"> П.В. был установлен административный надзор сроком на 12 месяцев, а также ограничения, в том числе запрет выходить из дома (квартиры) с 22-00 часов до 5-00 часов утра следующего дня (л.д.8);</w:t>
      </w:r>
    </w:p>
    <w:p w:rsidR="00A77B3E" w:rsidP="00A00CED">
      <w:pPr>
        <w:jc w:val="both"/>
      </w:pPr>
      <w:r>
        <w:t>- копией предупреждения от ДАТА (л.д.11);</w:t>
      </w:r>
    </w:p>
    <w:p w:rsidR="00A77B3E" w:rsidP="00A00CED">
      <w:pPr>
        <w:jc w:val="both"/>
      </w:pPr>
      <w:r>
        <w:t xml:space="preserve">- распиской об </w:t>
      </w:r>
      <w:r>
        <w:t>ознакомлении с установленными ограничениями (л.д.12-13).</w:t>
      </w:r>
    </w:p>
    <w:p w:rsidR="00A77B3E" w:rsidP="00A00CED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Хожило</w:t>
      </w:r>
      <w:r>
        <w:t xml:space="preserve"> П.В., в соответствии со ст. 4.3 КоАП РФ, судом не установлено.</w:t>
      </w:r>
    </w:p>
    <w:p w:rsidR="00A77B3E" w:rsidP="00A00CED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Хож</w:t>
      </w:r>
      <w:r>
        <w:t>ило</w:t>
      </w:r>
      <w:r>
        <w:t xml:space="preserve"> П.В., согласно ст. 4.2 КоАП РФ, суд относит раскаяние лица, привлекаемого к административной ответственности.</w:t>
      </w:r>
    </w:p>
    <w:p w:rsidR="00A77B3E" w:rsidP="00A00CED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П.В.  административное правонарушение, предусмотрена ответственность по ч.3 ст.19.24 КоАП РФ, согласно которой повторное</w:t>
      </w:r>
      <w:r>
        <w:t xml:space="preserve">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</w:t>
      </w:r>
      <w:r>
        <w:t>ративный арест на срок от десяти до пятнадцати суток.</w:t>
      </w:r>
    </w:p>
    <w:p w:rsidR="00A77B3E" w:rsidP="00A00CED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A00CED">
      <w:pPr>
        <w:ind w:firstLine="720"/>
        <w:jc w:val="both"/>
      </w:pPr>
      <w:r>
        <w:t>Оснований</w:t>
      </w:r>
      <w:r>
        <w:t>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00CED">
      <w:pPr>
        <w:ind w:firstLine="720"/>
        <w:jc w:val="both"/>
      </w:pPr>
      <w:r>
        <w:t>Руководствуясь ст. 20.21, 29.10, Кодекса РФ об административных правонару</w:t>
      </w:r>
      <w:r>
        <w:t>шениях, мировой судья</w:t>
      </w:r>
    </w:p>
    <w:p w:rsidR="00A77B3E" w:rsidP="00A00CED">
      <w:pPr>
        <w:jc w:val="both"/>
      </w:pPr>
    </w:p>
    <w:p w:rsidR="00A77B3E" w:rsidP="00A00CED">
      <w:pPr>
        <w:jc w:val="center"/>
      </w:pPr>
      <w:r>
        <w:t>ПОСТАНОВИЛ:</w:t>
      </w:r>
    </w:p>
    <w:p w:rsidR="00A77B3E" w:rsidP="00A00CED">
      <w:pPr>
        <w:jc w:val="both"/>
      </w:pPr>
    </w:p>
    <w:p w:rsidR="00A77B3E" w:rsidP="00A00CED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административное </w:t>
      </w:r>
      <w:r>
        <w:t>наказание в виде обязательных работ сроком на 20 (двадцать) часов.</w:t>
      </w:r>
    </w:p>
    <w:p w:rsidR="00A77B3E" w:rsidP="00A00CED">
      <w:pPr>
        <w:ind w:firstLine="720"/>
        <w:jc w:val="both"/>
      </w:pPr>
      <w:r>
        <w:t xml:space="preserve">Разъяснить </w:t>
      </w:r>
      <w:r>
        <w:t>Хожило</w:t>
      </w:r>
      <w:r>
        <w:t xml:space="preserve"> П.А.,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</w:t>
      </w:r>
      <w:r>
        <w:t xml:space="preserve">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00CED">
      <w:pPr>
        <w:ind w:firstLine="720"/>
        <w:jc w:val="both"/>
      </w:pPr>
      <w:r>
        <w:t xml:space="preserve">Разъяснить </w:t>
      </w:r>
      <w:r>
        <w:t>Хожило</w:t>
      </w:r>
      <w:r>
        <w:t xml:space="preserve"> П.А., что в случае его уклонения от отбывания обязатель</w:t>
      </w:r>
      <w:r>
        <w:t>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</w:t>
      </w:r>
      <w:r>
        <w:t>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A00CE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</w:t>
      </w:r>
      <w:r>
        <w:t xml:space="preserve"> в течение 10 суток со дня вручения или получения копии постановления.</w:t>
      </w:r>
    </w:p>
    <w:p w:rsidR="00A77B3E" w:rsidP="00A00CED">
      <w:pPr>
        <w:jc w:val="both"/>
      </w:pPr>
      <w:r>
        <w:tab/>
      </w:r>
      <w:r>
        <w:tab/>
      </w:r>
      <w:r>
        <w:tab/>
      </w:r>
    </w:p>
    <w:p w:rsidR="00A77B3E" w:rsidP="00A00CED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A00CED">
      <w:pPr>
        <w:jc w:val="both"/>
      </w:pPr>
    </w:p>
    <w:p w:rsidR="00A77B3E" w:rsidP="00A00CED">
      <w:pPr>
        <w:jc w:val="both"/>
      </w:pPr>
    </w:p>
    <w:sectPr w:rsidSect="00A00CE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ED"/>
    <w:rsid w:val="00A00C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