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130D9">
      <w:pPr>
        <w:ind w:firstLine="709"/>
        <w:jc w:val="both"/>
      </w:pPr>
      <w:r>
        <w:t xml:space="preserve">                                                   </w:t>
      </w:r>
    </w:p>
    <w:p w:rsidR="00A77B3E" w:rsidP="002130D9">
      <w:pPr>
        <w:ind w:firstLine="709"/>
        <w:jc w:val="right"/>
      </w:pPr>
      <w:r>
        <w:t>УИД:91MS0092-01-2024-000975-22</w:t>
      </w:r>
    </w:p>
    <w:p w:rsidR="00A77B3E" w:rsidP="002130D9">
      <w:pPr>
        <w:ind w:firstLine="709"/>
        <w:jc w:val="right"/>
      </w:pPr>
      <w:r>
        <w:t xml:space="preserve">Дело №5-92-276/2024                                                                             </w:t>
      </w:r>
    </w:p>
    <w:p w:rsidR="00A77B3E" w:rsidP="002130D9">
      <w:pPr>
        <w:ind w:firstLine="709"/>
        <w:jc w:val="right"/>
      </w:pPr>
    </w:p>
    <w:p w:rsidR="00A77B3E" w:rsidP="002130D9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</w:t>
      </w:r>
    </w:p>
    <w:p w:rsidR="00A77B3E" w:rsidP="002130D9">
      <w:pPr>
        <w:ind w:firstLine="709"/>
        <w:jc w:val="both"/>
      </w:pPr>
    </w:p>
    <w:p w:rsidR="00A77B3E" w:rsidP="002130D9">
      <w:pPr>
        <w:jc w:val="both"/>
      </w:pPr>
      <w:r>
        <w:t xml:space="preserve">05 ноября 2024 года                                                          </w:t>
      </w:r>
      <w:r>
        <w:t xml:space="preserve">Республика Крым, Черноморский район </w:t>
      </w:r>
    </w:p>
    <w:p w:rsidR="00A77B3E" w:rsidP="002130D9">
      <w:pPr>
        <w:ind w:firstLine="709"/>
        <w:jc w:val="right"/>
      </w:pPr>
      <w:r>
        <w:t>пгт</w:t>
      </w:r>
      <w:r>
        <w:t>. Черноморское, ул. Почтовая, 82</w:t>
      </w:r>
    </w:p>
    <w:p w:rsidR="00A77B3E" w:rsidP="002130D9">
      <w:pPr>
        <w:ind w:firstLine="709"/>
        <w:jc w:val="both"/>
      </w:pPr>
    </w:p>
    <w:p w:rsidR="00A77B3E" w:rsidP="002130D9">
      <w:pPr>
        <w:ind w:firstLine="709"/>
        <w:jc w:val="both"/>
      </w:pPr>
      <w:r>
        <w:t>Мировой судья судебного участка №92 Черноморского судебного района (Черноморский</w:t>
      </w:r>
      <w:r>
        <w:t xml:space="preserve"> муниципальный район) 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с участием помощника прокурора Черноморского района Лукаш А.А., рассмотрев дело о</w:t>
      </w:r>
      <w:r>
        <w:t>б административном правонарушении в отношении юридического лица - ООО «Управляющая компания «</w:t>
      </w:r>
      <w:r>
        <w:t>КрымЖилСервис</w:t>
      </w:r>
      <w:r>
        <w:t xml:space="preserve">» (ОГРН 1159102102060, ИНН 9110014838), юридический адрес:  296400, </w:t>
      </w:r>
      <w:r>
        <w:t>Респ</w:t>
      </w:r>
      <w:r>
        <w:t xml:space="preserve"> Крым, Черноморский р-н, </w:t>
      </w:r>
      <w:r>
        <w:t>пгт</w:t>
      </w:r>
      <w:r>
        <w:t xml:space="preserve"> Черноморское, </w:t>
      </w:r>
      <w:r>
        <w:t>ул</w:t>
      </w:r>
      <w:r>
        <w:t xml:space="preserve"> Кирова, д 83, </w:t>
      </w:r>
      <w:r>
        <w:t>помещ</w:t>
      </w:r>
      <w:r>
        <w:t xml:space="preserve"> 11,  </w:t>
      </w:r>
    </w:p>
    <w:p w:rsidR="00A77B3E" w:rsidP="002130D9">
      <w:pPr>
        <w:ind w:firstLine="709"/>
        <w:jc w:val="both"/>
      </w:pPr>
      <w:r>
        <w:t>о сове</w:t>
      </w:r>
      <w:r>
        <w:t xml:space="preserve">ршении административного правонарушения, предусмотренного ст.19.29 КоАП РФ,                                                   </w:t>
      </w:r>
    </w:p>
    <w:p w:rsidR="00A77B3E" w:rsidP="002130D9">
      <w:pPr>
        <w:ind w:firstLine="709"/>
        <w:jc w:val="both"/>
      </w:pPr>
      <w:r>
        <w:t xml:space="preserve">   </w:t>
      </w:r>
      <w:r>
        <w:tab/>
      </w:r>
      <w:r>
        <w:tab/>
        <w:t xml:space="preserve">                      У С Т А Н О В И Л:</w:t>
      </w:r>
    </w:p>
    <w:p w:rsidR="00A77B3E" w:rsidP="002130D9">
      <w:pPr>
        <w:ind w:firstLine="709"/>
        <w:jc w:val="both"/>
      </w:pPr>
      <w:r>
        <w:t xml:space="preserve"> </w:t>
      </w:r>
    </w:p>
    <w:p w:rsidR="00A77B3E" w:rsidP="002130D9">
      <w:pPr>
        <w:ind w:firstLine="709"/>
        <w:jc w:val="both"/>
      </w:pPr>
      <w:r>
        <w:t xml:space="preserve">Прокуратурой Черноморского района проведена проверка соблюдения законодательства </w:t>
      </w:r>
      <w:r>
        <w:t>о противодействии коррупции при трудоустройстве бывших государственных и муниципальных служащих, в ходе которой установлены нарушения требований антикоррупционного законодательства Российской Федерации в деятельности ООО «Управляющая компания «</w:t>
      </w:r>
      <w:r>
        <w:t>КрымЖилСерви</w:t>
      </w:r>
      <w:r>
        <w:t>с</w:t>
      </w:r>
      <w:r>
        <w:t xml:space="preserve">» (ИНН 9110014838, ОГРН 1159102102060) при принятии на работу бывшего муниципального служащего администрации Черноморского района - ФИО </w:t>
      </w:r>
    </w:p>
    <w:p w:rsidR="00A77B3E" w:rsidP="002130D9">
      <w:pPr>
        <w:ind w:firstLine="709"/>
        <w:jc w:val="both"/>
      </w:pPr>
      <w:r>
        <w:t>Проведенной проверкой установлено, что приказом ООО «Управляющая компания «</w:t>
      </w:r>
      <w:r>
        <w:t>КрымЖилСервис</w:t>
      </w:r>
      <w:r>
        <w:t xml:space="preserve">»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>-к ФИО назначена</w:t>
      </w:r>
      <w:r>
        <w:t xml:space="preserve"> на должность специалиста по абонентскому обслуживанию потребителей. </w:t>
      </w:r>
      <w:r>
        <w:t>Распоряжением главы администрации Черноморского района от ДАТА № НОМЕР</w:t>
      </w:r>
      <w:r>
        <w:t>-л с ДАТА с ФИО расторгнут трудовой договор и последняя уволена с должности муниципальной службы – главного специалис</w:t>
      </w:r>
      <w:r>
        <w:t xml:space="preserve">та отдела по вопросам развития сельского хозяйства администрации Черноморского района. </w:t>
      </w:r>
    </w:p>
    <w:p w:rsidR="00A77B3E" w:rsidP="002130D9">
      <w:pPr>
        <w:ind w:firstLine="709"/>
        <w:jc w:val="both"/>
      </w:pPr>
      <w:r>
        <w:t xml:space="preserve"> При этом, в нарушение требований части 4 статьи 12 Федерального закона от 25 декабря 2008 № 273-ФЗ «О противодействии коррупции», Постановления Правительства Российско</w:t>
      </w:r>
      <w:r>
        <w:t>й Федерации от 21 января 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</w:t>
      </w:r>
      <w:r>
        <w:t>речень которых устанавливается нормативными правовыми актами Российской Федерации», ООО «Управляющая компания «</w:t>
      </w:r>
      <w:r>
        <w:t>КрымЖилСервис</w:t>
      </w:r>
      <w:r>
        <w:t>» в установленный законом десятидневный срок не сообщило представителю нанимателя по последнему месту муниципальной службы ФИО, то е</w:t>
      </w:r>
      <w:r>
        <w:t xml:space="preserve">сть администрацию Черноморского района Республики Крым о приеме ее на работу, что образует состав правонарушения, предусмотренного 19.29 КоАП РФ. </w:t>
      </w:r>
    </w:p>
    <w:p w:rsidR="00A77B3E" w:rsidP="002130D9">
      <w:pPr>
        <w:ind w:firstLine="709"/>
        <w:jc w:val="both"/>
      </w:pPr>
      <w:r>
        <w:t>В ходе рассмотрения дела законный представитель юридического лица, привлекаемого в административной ответстве</w:t>
      </w:r>
      <w:r>
        <w:t>нности, в лице генерального директора  ООО «Управляющая компания «</w:t>
      </w:r>
      <w:r>
        <w:t>КрымЖилСервис</w:t>
      </w:r>
      <w:r>
        <w:t>», - ФИО, вину в совершении инкриминируемого юридическому лицу деяния не признала, пояснила, что ДАТА ФИО была принята на работу  специалистом в абонентский отдел ООО «Управляющ</w:t>
      </w:r>
      <w:r>
        <w:t>ая компания ««</w:t>
      </w:r>
      <w:r>
        <w:t>КрымЖилСервис</w:t>
      </w:r>
      <w:r>
        <w:t>». При приеме на работу она запросила у ФИО  трудовую книжку. В предоставленной в бумажном варианте трудовой книжке последняя запись была сделана за 2022 год. ФИО объяснила, что в настоящее время ведет электронную трудовую книжку</w:t>
      </w:r>
      <w:r>
        <w:t xml:space="preserve">. ФИО не сообщала ей, что ранее </w:t>
      </w:r>
      <w:r>
        <w:t>являлась муниципальным служащим. Так как при приеме на работу сотрудника, она не обязана запрашивать какие-либо данные о предыдущем месте работы, ее интересовали только деловые и профессиональные качества работника. Позже, п</w:t>
      </w:r>
      <w:r>
        <w:t>о запросу прокуратуры, они запросили у ФИО электронную трудовую книжку и последняя предоставила выписку с сайта «</w:t>
      </w:r>
      <w:r>
        <w:t>Госуслуги</w:t>
      </w:r>
      <w:r>
        <w:t>», где была запись, о том, что она ранее являлась муниципальным служащим. ООО «Управляющая компания ««</w:t>
      </w:r>
      <w:r>
        <w:t>КрымЖилСервис</w:t>
      </w:r>
      <w:r>
        <w:t xml:space="preserve">» является  </w:t>
      </w:r>
      <w:r>
        <w:t>микропр</w:t>
      </w:r>
      <w:r>
        <w:t>едприятием</w:t>
      </w:r>
      <w:r>
        <w:t>. С 2015-го года на работу было принято не более восьми человек. Бывших муниципальных или государственных служащих ранее они на работу не принимали. В настоящее время нарушение, выявленное в ходе проверки, устранено, уведомление направлено, в свя</w:t>
      </w:r>
      <w:r>
        <w:t xml:space="preserve">зи с чем просила производство по делу в отношении юридического лица прекратить.  </w:t>
      </w:r>
    </w:p>
    <w:p w:rsidR="00A77B3E" w:rsidP="002130D9">
      <w:pPr>
        <w:ind w:firstLine="709"/>
        <w:jc w:val="both"/>
      </w:pPr>
      <w:r>
        <w:t>Представитель привлекаемого юридического лица ООО «Управляющая компания «</w:t>
      </w:r>
      <w:r>
        <w:t>КрымЖилСервис</w:t>
      </w:r>
      <w:r>
        <w:t>» - ФИО,  действующий на основании доверенности  от ДАТА,  просил производство по делу п</w:t>
      </w:r>
      <w:r>
        <w:t>рекратить в связи с отсутствием в действиях юридического лица -  ООО «Управляющая компания «</w:t>
      </w:r>
      <w:r>
        <w:t>КрымЖилСервис</w:t>
      </w:r>
      <w:r>
        <w:t>» состава административного правонарушения, предусмотренного ст.19.20 КоАП РФ, так как  ООО «Управляющая компания «</w:t>
      </w:r>
      <w:r>
        <w:t>КрымЖилСервис</w:t>
      </w:r>
      <w:r>
        <w:t>» в лице генерального д</w:t>
      </w:r>
      <w:r>
        <w:t>иректора ФИО, при приеме на работу  ФИО  истребовала у последней трудовую книжку в бумажном варианте, кратко провела опрос о личных и деловых качествах ФИО, о ее семейном положении, также были оценены опыт и понимание работы в программе «1С», обсужден граф</w:t>
      </w:r>
      <w:r>
        <w:t xml:space="preserve">ик работы. Какие-то дополнительные документы, которые бы позволили, директору юридического лица узнать предыдущее  место работы, а также то, что ФИО занимала должность муниципального служащего, ФИО предоставлены не были, так как они не запрашивались, и не </w:t>
      </w:r>
      <w:r>
        <w:t>должны были запрашиваться, потому что такой необходимости не возникло. Законодательством Российской Федерации не предусмотрена и не возложена обязанность на работодателя в виде истребования дополнительных документов о соискателях в лице работодателя. ФИО с</w:t>
      </w:r>
      <w:r>
        <w:t>ама не исполнила обязанность предоставить работодателю сведения о трудовой деятельности.</w:t>
      </w:r>
    </w:p>
    <w:p w:rsidR="00A77B3E" w:rsidP="002130D9">
      <w:pPr>
        <w:ind w:firstLine="709"/>
        <w:jc w:val="both"/>
      </w:pPr>
      <w:r>
        <w:t>Допрошенная в судебном заседании в качестве свидетеля ФИО пояснила, что о вакансии в ООО «Управляющая компания «</w:t>
      </w:r>
      <w:r>
        <w:t>КрымЖилСервис</w:t>
      </w:r>
      <w:r>
        <w:t>» она узнала на сайте «</w:t>
      </w:r>
      <w:r>
        <w:t>Трудвсем</w:t>
      </w:r>
      <w:r>
        <w:t>», после че</w:t>
      </w:r>
      <w:r>
        <w:t>го, согласовав встречу по телефону, пришла на собеседование, предоставила  паспорт, СНИЛС, трудовую книжку в бумажном варианте. В указанной трудовой книжке запись о работе в администрации Черноморского района Республики Крым после увольнения ей не сделали.</w:t>
      </w:r>
      <w:r>
        <w:t xml:space="preserve"> При увольнении из администрации, она подписывала памятку, в которой говорится о том, что она обязана в течение двух последних лет с момента увольнения с муниципальной службы, каждому новому работодателю, сообщать о том, что являлась муниципальным служащим</w:t>
      </w:r>
      <w:r>
        <w:t>. При приеме на работу в ООО «Управляющая компания «</w:t>
      </w:r>
      <w:r>
        <w:t>КрымЖилСервис</w:t>
      </w:r>
      <w:r>
        <w:t xml:space="preserve">», она написала заявление о ведении  трудовой книжки в электронном формате, ранее такого заявления она не писала. В электронную трудовую книжку были внесены все сведения, касающиеся работы в </w:t>
      </w:r>
      <w:r>
        <w:t xml:space="preserve">администрации Черноморского района Республики Крым. </w:t>
      </w:r>
    </w:p>
    <w:p w:rsidR="00A77B3E" w:rsidP="002130D9">
      <w:pPr>
        <w:ind w:firstLine="709"/>
        <w:jc w:val="both"/>
      </w:pPr>
      <w:r>
        <w:t>Помощник  прокурора Черноморского района – Лукаш А.А. в ходе рассмотрения дела поддержала вынесенное постановление о возбуждении дела об административном правонарушении от ДАТА в отношении юридического л</w:t>
      </w:r>
      <w:r>
        <w:t>ица   ООО «Управляющая компания «</w:t>
      </w:r>
      <w:r>
        <w:t>КрымЖилСервис</w:t>
      </w:r>
      <w:r>
        <w:t>» в полном объеме по основаниям, изложенным в нем, считала вину доказанной, в связи с чем, просила привлечь указанное юридическое лицо к административной ответственности по ст.19.29 КоАП РФ и назначить админист</w:t>
      </w:r>
      <w:r>
        <w:t xml:space="preserve">ративный штраф в минимальном размере, предусмотренном санкцией статьи. Полагала, что снований для прекращения дела об административном правонарушении по малозначительности не имеется. </w:t>
      </w:r>
    </w:p>
    <w:p w:rsidR="00A77B3E" w:rsidP="002130D9">
      <w:pPr>
        <w:ind w:firstLine="709"/>
        <w:jc w:val="both"/>
      </w:pPr>
      <w:r>
        <w:t>Заслушав лиц, участвующих в деле, свидетеля,  исследовав материалы дела</w:t>
      </w:r>
      <w:r>
        <w:t xml:space="preserve"> об административном правонарушении, личное дело ФИО, суд приходит к следующему:</w:t>
      </w:r>
    </w:p>
    <w:p w:rsidR="00A77B3E" w:rsidP="002130D9">
      <w:pPr>
        <w:ind w:firstLine="709"/>
        <w:jc w:val="both"/>
      </w:pPr>
      <w:r>
        <w:t xml:space="preserve">В соответствии с частью 1 статьи 2.1 Кодекса Российской Федерации об административных правонарушениях, административным правонарушением признается </w:t>
      </w:r>
      <w:r>
        <w:t>противоправное, виновное дей</w:t>
      </w:r>
      <w:r>
        <w:t>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130D9">
      <w:pPr>
        <w:ind w:firstLine="709"/>
        <w:jc w:val="both"/>
      </w:pPr>
      <w:r>
        <w:t>Статья 19.29 КоАП РФ, инкриминируемая юридиче</w:t>
      </w:r>
      <w:r>
        <w:t>скому лицу ООО «Управляющая компания «</w:t>
      </w:r>
      <w:r>
        <w:t>КрымЖилСервис</w:t>
      </w:r>
      <w:r>
        <w:t>», предусматривает административную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</w:t>
      </w:r>
      <w:r>
        <w:t xml:space="preserve">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</w:t>
      </w:r>
      <w:r>
        <w:t>такую должность, с нарушением требований, предусмотренных Федеральным законом от 25 декабря 2008 года № 273-ФЗ «О противодействии коррупции».</w:t>
      </w:r>
    </w:p>
    <w:p w:rsidR="00A77B3E" w:rsidP="002130D9">
      <w:pPr>
        <w:ind w:firstLine="709"/>
        <w:jc w:val="both"/>
      </w:pPr>
      <w:r>
        <w:t xml:space="preserve"> В соответствии с ч. 4 ст. 12 Федерального закона от 25 декабря 2008 года № 273-ФЗ «О противодействии коррупции» р</w:t>
      </w:r>
      <w:r>
        <w:t>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</w:t>
      </w:r>
      <w:r>
        <w:t>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</w:t>
      </w:r>
      <w:r>
        <w:t>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77B3E" w:rsidP="002130D9">
      <w:pPr>
        <w:ind w:firstLine="709"/>
        <w:jc w:val="both"/>
      </w:pPr>
      <w:r>
        <w:t>Порядок такого уведомления регламентирован Постановлением Правительства Российской Федерации от 21 января 2015 г</w:t>
      </w:r>
      <w:r>
        <w:t>ода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</w:t>
      </w:r>
      <w:r>
        <w:t>ется нормативными правовыми актами Российской Федерации».</w:t>
      </w:r>
    </w:p>
    <w:p w:rsidR="00A77B3E" w:rsidP="002130D9">
      <w:pPr>
        <w:ind w:firstLine="709"/>
        <w:jc w:val="both"/>
      </w:pPr>
      <w:r>
        <w:t>Пунктами 2-4 указанных Правил предусмотрено, что работодатель при заключении трудового договора или гражданско-правового договора в течение 2 лет после увольнения гражданина с государственной или му</w:t>
      </w:r>
      <w:r>
        <w:t>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A77B3E" w:rsidP="002130D9">
      <w:pPr>
        <w:ind w:firstLine="709"/>
        <w:jc w:val="both"/>
      </w:pPr>
      <w:r>
        <w:t>Сообщение оформляется на бланке организации и подписывается ее</w:t>
      </w:r>
      <w:r>
        <w:t xml:space="preserve">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A77B3E" w:rsidP="002130D9">
      <w:pPr>
        <w:ind w:firstLine="709"/>
        <w:jc w:val="both"/>
      </w:pPr>
      <w:r>
        <w:t>Сообщение напр</w:t>
      </w:r>
      <w:r>
        <w:t>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A77B3E" w:rsidP="002130D9">
      <w:pPr>
        <w:ind w:firstLine="709"/>
        <w:jc w:val="both"/>
      </w:pPr>
      <w:r>
        <w:t>При этом, согласно разъяснений, которые содержатся в п.9 Постановления Плен</w:t>
      </w:r>
      <w:r>
        <w:t>ума Верховного Суда Российской Федерации №46 от ДАТА гола «О некоторых вопросах, возникающих при рассмотрении судьями дел о привлечении к административной ответственности по статье  19.29 Кодекса Российской Федерации об административных правонарушениях» пр</w:t>
      </w:r>
      <w:r>
        <w:t>едусмотренный Федеральным законом «О противодействии коррупции» десятидневный срок для направления сообщения о заключении трудового (гражданско-правового) договора с бывшим государственным (муниципальным) служащим, исчисляется в календарном порядке и начин</w:t>
      </w:r>
      <w:r>
        <w:t>ает течь со дня, следующего за днем заключения договора с указанным лицом либо его фактического допущения к работе с ведома или по поручению работодателя или его уполномоченного на это представителя.</w:t>
      </w:r>
    </w:p>
    <w:p w:rsidR="00A77B3E" w:rsidP="002130D9">
      <w:pPr>
        <w:ind w:firstLine="709"/>
        <w:jc w:val="both"/>
      </w:pPr>
      <w:r>
        <w:t xml:space="preserve">Судом установлено, что  прокуратурой Черноморского </w:t>
      </w:r>
      <w:r>
        <w:t>района  во исполнение приказа прокурора Республики Крым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«Об осуществлении прокурорского надзора и реализации прокурорами иных полномочий в сфере противодействия коррупции», </w:t>
      </w:r>
      <w:r>
        <w:t>была организована и проведена проверка соблюдения законодате</w:t>
      </w:r>
      <w:r>
        <w:t>льства о противодействии коррупции при трудоустройстве бывших государственных и муниципальных служащих, в ходе которой установлено следующее:</w:t>
      </w:r>
    </w:p>
    <w:p w:rsidR="00A77B3E" w:rsidP="002130D9">
      <w:pPr>
        <w:ind w:firstLine="709"/>
        <w:jc w:val="both"/>
      </w:pPr>
      <w:r>
        <w:t xml:space="preserve"> </w:t>
      </w:r>
      <w:r>
        <w:t>Распоряжением главы администрации Черноморского района от ДАТА № НОМЕР</w:t>
      </w:r>
      <w:r>
        <w:t xml:space="preserve">-л с ФИО с ДАТА расторгнут трудовой договор, </w:t>
      </w:r>
      <w:r>
        <w:t xml:space="preserve">последняя уволена с должности муниципальной службы – главного специалиста отдела по вопросам развития сельского хозяйства администрации Черноморского района. </w:t>
      </w:r>
    </w:p>
    <w:p w:rsidR="00A77B3E" w:rsidP="002130D9">
      <w:pPr>
        <w:ind w:firstLine="709"/>
        <w:jc w:val="both"/>
      </w:pPr>
      <w:r>
        <w:t>Приказом ООО «Управляющая компания «</w:t>
      </w:r>
      <w:r>
        <w:t>КрымЖилСервис</w:t>
      </w:r>
      <w:r>
        <w:t xml:space="preserve">» </w:t>
      </w:r>
      <w:r>
        <w:t>от</w:t>
      </w:r>
      <w:r>
        <w:t xml:space="preserve"> </w:t>
      </w:r>
      <w:r>
        <w:t>ДАТА</w:t>
      </w:r>
      <w:r>
        <w:t xml:space="preserve"> № НОМЕР-</w:t>
      </w:r>
      <w:r>
        <w:t>к, ФИО назначена на должность спе</w:t>
      </w:r>
      <w:r>
        <w:t xml:space="preserve">циалиста по абонентскому обслуживанию потребителей.  </w:t>
      </w:r>
    </w:p>
    <w:p w:rsidR="00A77B3E" w:rsidP="002130D9">
      <w:pPr>
        <w:ind w:firstLine="709"/>
        <w:jc w:val="both"/>
      </w:pPr>
      <w:r>
        <w:t>При этом, ООО «Управляющая компания «</w:t>
      </w:r>
      <w:r>
        <w:t>КрымЖилСервис</w:t>
      </w:r>
      <w:r>
        <w:t>» в установленный 10-дневный срок, соответствующее уведомление в администрацию Черноморского района Республики Крым о трудоустройстве ФИО не направлено.</w:t>
      </w:r>
      <w:r>
        <w:t xml:space="preserve"> </w:t>
      </w:r>
    </w:p>
    <w:p w:rsidR="00A77B3E" w:rsidP="002130D9">
      <w:pPr>
        <w:ind w:firstLine="709"/>
        <w:jc w:val="both"/>
      </w:pPr>
      <w:r>
        <w:t>Суд не может согласиться с доводом директора  ООО  «Управляющая компания «</w:t>
      </w:r>
      <w:r>
        <w:t>КрымЖилСервис</w:t>
      </w:r>
      <w:r>
        <w:t>» - ФИО, о том, что при принятии на работу ФИО, последняя предоставила трудовую книжку в бумажном варианте, где отсутствовала запись о ее работе в администрации Черном</w:t>
      </w:r>
      <w:r>
        <w:t>орского района Республики Крым, а также о том, что юридическому лицу не было известно, что ФИО ранее являлась муниципальным служащим по следующим основаниям:</w:t>
      </w:r>
    </w:p>
    <w:p w:rsidR="00A77B3E" w:rsidP="002130D9">
      <w:pPr>
        <w:ind w:firstLine="709"/>
        <w:jc w:val="both"/>
      </w:pPr>
      <w:r>
        <w:t>Допрошенная в ходе рассмотрения дела судом директор  ООО  «Управляющая компания «</w:t>
      </w:r>
      <w:r>
        <w:t>КрымЖилСервис</w:t>
      </w:r>
      <w:r>
        <w:t xml:space="preserve">» - </w:t>
      </w:r>
      <w:r>
        <w:t>ФИО суду пояснила, что при принятии на работу ФИО сообщала ей о том, что в настоящее время ведет электронную трудовую книжку.</w:t>
      </w:r>
    </w:p>
    <w:p w:rsidR="00A77B3E" w:rsidP="002130D9">
      <w:pPr>
        <w:ind w:firstLine="709"/>
        <w:jc w:val="both"/>
      </w:pPr>
      <w:r>
        <w:t>Согласно сообщению директора МКУ «ЦФХО СВК» администрации Черноморского района Республики Крым,  при приеме на работу в МКУ, ФИО п</w:t>
      </w:r>
      <w:r>
        <w:t>редоставила «Сведения о трудовой деятельности, предоставляемые из информационных ресурсов Фонда пенсионного и социального страхования Российской Федерации», которые являются подтверждением того, что с ДАТА сведения о трудовой деятельности ФИО ведутся в эле</w:t>
      </w:r>
      <w:r>
        <w:t>ктронном виде.</w:t>
      </w:r>
    </w:p>
    <w:p w:rsidR="00A77B3E" w:rsidP="002130D9">
      <w:pPr>
        <w:ind w:firstLine="709"/>
        <w:jc w:val="both"/>
      </w:pPr>
      <w:r>
        <w:t>В ходе разбирательства по делу, судом было исследовано личное дело ФИО, предоставленное для обозрения директором ООО «Управляющая компания «</w:t>
      </w:r>
      <w:r>
        <w:t>КрымЖилСервис</w:t>
      </w:r>
      <w:r>
        <w:t>». В строке личного дела «Трудовая книжка» отсутствует указание на серию и номер предост</w:t>
      </w:r>
      <w:r>
        <w:t>авленной трудовой книжки. Кроме того, в Личной карточке работника (унифицированная форма Т- 2), в п.8 «Стаж работы» по состоянию на ДАТА – 17 лет 3 месяца, 13 дней, что соответствует стажу работы ФИО, занесенному в электронную трудовую книжку и согласуется</w:t>
      </w:r>
      <w:r>
        <w:t xml:space="preserve"> со Сведениями о трудовой деятельности, предоставляемые из информационных ресурсов Фонда пенсионного и социального страхования Российской Федерации ( </w:t>
      </w:r>
      <w:r>
        <w:t>л.д</w:t>
      </w:r>
      <w:r>
        <w:t xml:space="preserve">. </w:t>
      </w:r>
      <w:r>
        <w:t>л.д</w:t>
      </w:r>
      <w:r>
        <w:t xml:space="preserve">. 166-167). </w:t>
      </w:r>
    </w:p>
    <w:p w:rsidR="00A77B3E" w:rsidP="002130D9">
      <w:pPr>
        <w:ind w:firstLine="709"/>
        <w:jc w:val="both"/>
      </w:pPr>
      <w:r>
        <w:t>В ходе производства по делу об административном правонарушении, директор ООО «Управля</w:t>
      </w:r>
      <w:r>
        <w:t>ющая компания «</w:t>
      </w:r>
      <w:r>
        <w:t>КрымЖилСервис</w:t>
      </w:r>
      <w:r>
        <w:t xml:space="preserve">» ФИО давала письменные объяснения, согласно которым ей было известно том, что у ФИО ведется электронная трудовая книжка, которая содержит запись о работе в администрации Черноморского района, не отрицала вины юридического лица </w:t>
      </w:r>
      <w:r>
        <w:t xml:space="preserve">в </w:t>
      </w:r>
      <w:r>
        <w:t>ненаправлении</w:t>
      </w:r>
      <w:r>
        <w:t xml:space="preserve"> соответствующего уведомления в администрацию Черноморского района Республики Крым о принятии на работу ФИО.</w:t>
      </w:r>
      <w:r>
        <w:t xml:space="preserve"> </w:t>
      </w:r>
    </w:p>
    <w:p w:rsidR="00A77B3E" w:rsidP="002130D9">
      <w:pPr>
        <w:ind w:firstLine="709"/>
        <w:jc w:val="both"/>
      </w:pPr>
      <w:r>
        <w:t>Данный довод являются избранной линией защиты юридического лица, в отношении которого ведется производство по делу об административн</w:t>
      </w:r>
      <w:r>
        <w:t>ом правонарушении, которая в свою очередь направлена на избежание ответственности за совершенное административное правонарушение.</w:t>
      </w:r>
    </w:p>
    <w:p w:rsidR="00A77B3E" w:rsidP="002130D9">
      <w:pPr>
        <w:ind w:firstLine="709"/>
        <w:jc w:val="both"/>
      </w:pPr>
      <w:r>
        <w:t xml:space="preserve">Учитывая изложенное, суд критически относится к показаниям допрошенной в ходе рассмотрения дела свидетеля ФИО, о том, что при </w:t>
      </w:r>
      <w:r>
        <w:t>приеме на работу в ООО «Управляющая компания «</w:t>
      </w:r>
      <w:r>
        <w:t>КрымЖилСервис</w:t>
      </w:r>
      <w:r>
        <w:t>» она предоставила трудовую книжку в бумажном варианте,  написала заявление о ведении  трудовой книжки в электронном формате, ранее такого заявления она не писала, а также не сообщила ООО «Управляю</w:t>
      </w:r>
      <w:r>
        <w:t>щая компания «</w:t>
      </w:r>
      <w:r>
        <w:t>КрымЖилСервис</w:t>
      </w:r>
      <w:r>
        <w:t>», что ранее работала муниципальным служащим, так как данные показания противоречат исследованным в ходе рассмотрения доказательствам, а также показаниям директора ООО «Управляющая компания «</w:t>
      </w:r>
      <w:r>
        <w:t>КрымЖилСервис</w:t>
      </w:r>
      <w:r>
        <w:t xml:space="preserve">» - ФИО Кроме того, </w:t>
      </w:r>
      <w:r>
        <w:t>в нас</w:t>
      </w:r>
      <w:r>
        <w:t>тоящее время ФИО находится в трудовых отношениях с ООО «Управляющая компания «</w:t>
      </w:r>
      <w:r>
        <w:t>КрымЖилСервис</w:t>
      </w:r>
      <w:r>
        <w:t xml:space="preserve">», и может быть заинтересована в благоприятном для общества исходе дела. </w:t>
      </w:r>
    </w:p>
    <w:p w:rsidR="00A77B3E" w:rsidP="002130D9">
      <w:pPr>
        <w:ind w:firstLine="709"/>
        <w:jc w:val="both"/>
      </w:pPr>
      <w:r>
        <w:t>К иным доводам законных представителей привлекаемого юридического лица суд относится критич</w:t>
      </w:r>
      <w:r>
        <w:t>ески, расценивает их несостоятельными, поскольку они опровергаются имеющимися в деле доказательствами и не могут быть приняты судом во внимание, так данные доводы не доказывают отсутствие вины юридического лица в совершенном правонарушении.</w:t>
      </w:r>
    </w:p>
    <w:p w:rsidR="00A77B3E" w:rsidP="002130D9">
      <w:pPr>
        <w:ind w:firstLine="709"/>
        <w:jc w:val="both"/>
      </w:pPr>
      <w:r>
        <w:t>Субъектом админ</w:t>
      </w:r>
      <w:r>
        <w:t>истративного правонарушения, предусмотренного статьей 19.29 Кодекса Российской Федерации об административных правонарушениях  является не любое должностное лицо, а то лицо, на которое в силу закона возложена обязанность по соблюдению требований части 4 ста</w:t>
      </w:r>
      <w:r>
        <w:t>тьи 12 Федерального закона «О противодействии коррупции», то есть работодатель либо заказчик работ (услуг), которые привлекли к трудовой деятельности на условиях трудового договора либо к выполнению работ или оказанию услуг на условиях гражданско-правового</w:t>
      </w:r>
      <w:r>
        <w:t xml:space="preserve"> договора бывшего государственного (муниципального) служащего.</w:t>
      </w:r>
    </w:p>
    <w:p w:rsidR="00A77B3E" w:rsidP="002130D9">
      <w:pPr>
        <w:ind w:firstLine="709"/>
        <w:jc w:val="both"/>
      </w:pPr>
      <w:r>
        <w:t>В силу ст.20 Трудового кодекса Российской Федерации работодатель – физическое лицо либо юридическое лицо (организация), вступившие в трудовые отношения с работником.</w:t>
      </w:r>
    </w:p>
    <w:p w:rsidR="00A77B3E" w:rsidP="002130D9">
      <w:pPr>
        <w:ind w:firstLine="709"/>
        <w:jc w:val="both"/>
      </w:pPr>
      <w:r>
        <w:t>К административной ответств</w:t>
      </w:r>
      <w:r>
        <w:t xml:space="preserve">енности по статье 19.29 КоАП РФ подлежат привлечению как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</w:t>
      </w:r>
      <w:r>
        <w:t>обязанность по направлению соответствующего сообщения возложена на иное должностное лицо данной организации, так и сами организации (юридические лица).</w:t>
      </w:r>
    </w:p>
    <w:p w:rsidR="00A77B3E" w:rsidP="002130D9">
      <w:pPr>
        <w:ind w:firstLine="709"/>
        <w:jc w:val="both"/>
      </w:pPr>
      <w:r>
        <w:t>Доказательствами, подтверждающими совершение юридическим лицом – ООО «Управляющая компания «</w:t>
      </w:r>
      <w:r>
        <w:t>КрымЖилСерви</w:t>
      </w:r>
      <w:r>
        <w:t>с</w:t>
      </w:r>
      <w:r>
        <w:t xml:space="preserve">» административного правонарушения, предусмотренного ст. 19.29 Кодекса Российской Федерации об административных правонарушениях, являются: </w:t>
      </w:r>
    </w:p>
    <w:p w:rsidR="00A77B3E" w:rsidP="002130D9">
      <w:pPr>
        <w:ind w:firstLine="709"/>
        <w:jc w:val="both"/>
      </w:pPr>
      <w:r>
        <w:t xml:space="preserve">- постановление </w:t>
      </w:r>
      <w:r>
        <w:t>и.о</w:t>
      </w:r>
      <w:r>
        <w:t xml:space="preserve">. прокурора Черноморского района о возбуждении дела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года (л.д.1-4);</w:t>
      </w:r>
    </w:p>
    <w:p w:rsidR="00A77B3E" w:rsidP="002130D9">
      <w:pPr>
        <w:ind w:firstLine="709"/>
        <w:jc w:val="both"/>
      </w:pPr>
      <w:r>
        <w:t xml:space="preserve">-  требование  </w:t>
      </w:r>
      <w:r>
        <w:t>и.о</w:t>
      </w:r>
      <w:r>
        <w:t>. прокурора Черноморского района о предоставлении информации от ДАТА (л.д.5);</w:t>
      </w:r>
    </w:p>
    <w:p w:rsidR="00A77B3E" w:rsidP="002130D9">
      <w:pPr>
        <w:ind w:firstLine="709"/>
        <w:jc w:val="both"/>
      </w:pPr>
      <w:r>
        <w:t xml:space="preserve">- копия </w:t>
      </w:r>
      <w:r>
        <w:t>ответа заместителя главы администрации Черноморского района Республики</w:t>
      </w:r>
      <w:r>
        <w:t xml:space="preserve"> Крым от ДАТА №НОМЕР</w:t>
      </w:r>
      <w:r>
        <w:t xml:space="preserve"> (л.д.6);</w:t>
      </w:r>
    </w:p>
    <w:p w:rsidR="00A77B3E" w:rsidP="002130D9">
      <w:pPr>
        <w:ind w:firstLine="709"/>
        <w:jc w:val="both"/>
      </w:pPr>
      <w:r>
        <w:t xml:space="preserve">- копией списка уволенных </w:t>
      </w:r>
      <w:r>
        <w:t>муниципальных служащих администрации Черноморского района Республики Крым  (л.д.7-9);</w:t>
      </w:r>
    </w:p>
    <w:p w:rsidR="00A77B3E" w:rsidP="002130D9">
      <w:pPr>
        <w:ind w:firstLine="709"/>
        <w:jc w:val="both"/>
      </w:pPr>
      <w:r>
        <w:t>- выписка из ИСМЭВ АДРЕС – сведения о трудоустройстве ФИО (л.д.10-11);</w:t>
      </w:r>
    </w:p>
    <w:p w:rsidR="00A77B3E" w:rsidP="002130D9">
      <w:pPr>
        <w:ind w:firstLine="709"/>
        <w:jc w:val="both"/>
      </w:pPr>
      <w:r>
        <w:t>- требование в ООО «Управляющая компания «</w:t>
      </w:r>
      <w:r>
        <w:t>КрымЖилСервис</w:t>
      </w:r>
      <w:r>
        <w:t>» от ДАТА (л.д.12);</w:t>
      </w:r>
    </w:p>
    <w:p w:rsidR="00A77B3E" w:rsidP="002130D9">
      <w:pPr>
        <w:ind w:firstLine="709"/>
        <w:jc w:val="both"/>
      </w:pPr>
      <w:r>
        <w:t>- копия ответа ООО «Упра</w:t>
      </w:r>
      <w:r>
        <w:t>вляющая компания «</w:t>
      </w:r>
      <w:r>
        <w:t>КрымЖилСервис</w:t>
      </w:r>
      <w:r>
        <w:t>» на требование прокурора Черноморского района от ДАТА (л.д.13);</w:t>
      </w:r>
    </w:p>
    <w:p w:rsidR="00A77B3E" w:rsidP="002130D9">
      <w:pPr>
        <w:ind w:firstLine="709"/>
        <w:jc w:val="both"/>
      </w:pPr>
      <w:r>
        <w:t>- копия должностной инструкции специалиста по абонентскому обслуживанию потребителей ФИО (л.д.14-16);</w:t>
      </w:r>
    </w:p>
    <w:p w:rsidR="00A77B3E" w:rsidP="002130D9">
      <w:pPr>
        <w:ind w:firstLine="709"/>
        <w:jc w:val="both"/>
      </w:pPr>
      <w:r>
        <w:t>- копия приказа о приеме на работу ФИО от ДАТА (л.д.17);</w:t>
      </w:r>
    </w:p>
    <w:p w:rsidR="00A77B3E" w:rsidP="002130D9">
      <w:pPr>
        <w:ind w:firstLine="709"/>
        <w:jc w:val="both"/>
      </w:pPr>
      <w:r>
        <w:t>-</w:t>
      </w:r>
      <w:r>
        <w:t xml:space="preserve"> сведения  о трудовой деятельности ФИО (л.д.18-21);</w:t>
      </w:r>
    </w:p>
    <w:p w:rsidR="00A77B3E" w:rsidP="002130D9">
      <w:pPr>
        <w:ind w:firstLine="709"/>
        <w:jc w:val="both"/>
      </w:pPr>
      <w:r>
        <w:t>- копия трудового договора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заключенного между ООО «Управляющая компания «</w:t>
      </w:r>
      <w:r>
        <w:t>КрымЖилСервис</w:t>
      </w:r>
      <w:r>
        <w:t>» и ФИО (л.д.22-26);</w:t>
      </w:r>
    </w:p>
    <w:p w:rsidR="00A77B3E" w:rsidP="002130D9">
      <w:pPr>
        <w:ind w:firstLine="709"/>
        <w:jc w:val="both"/>
      </w:pPr>
      <w:r>
        <w:t>- копия Устава ООО «Управляющая компания «</w:t>
      </w:r>
      <w:r>
        <w:t>КрымЖилСервис</w:t>
      </w:r>
      <w:r>
        <w:t>» (л.д.27-40);</w:t>
      </w:r>
    </w:p>
    <w:p w:rsidR="00A77B3E" w:rsidP="002130D9">
      <w:pPr>
        <w:ind w:firstLine="709"/>
        <w:jc w:val="both"/>
      </w:pPr>
      <w:r>
        <w:t>- сведения о</w:t>
      </w:r>
      <w:r>
        <w:t xml:space="preserve"> юридическом лице ООО «Управляющая компания «</w:t>
      </w:r>
      <w:r>
        <w:t>КрымЖилСервис</w:t>
      </w:r>
      <w:r>
        <w:t>» (л.д.41-50);</w:t>
      </w:r>
    </w:p>
    <w:p w:rsidR="00A77B3E" w:rsidP="002130D9">
      <w:pPr>
        <w:ind w:firstLine="709"/>
        <w:jc w:val="both"/>
      </w:pPr>
      <w:r>
        <w:t>- письменное объяснение генерального директора ООО «Управляющая компания «</w:t>
      </w:r>
      <w:r>
        <w:t>КрымЖилСервис</w:t>
      </w:r>
      <w:r>
        <w:t>» ФИО от ДАТА (л.д.51-52);</w:t>
      </w:r>
    </w:p>
    <w:p w:rsidR="00A77B3E" w:rsidP="002130D9">
      <w:pPr>
        <w:ind w:firstLine="709"/>
        <w:jc w:val="both"/>
      </w:pPr>
      <w:r>
        <w:t>- сообщение ООО «Управляющая компания «</w:t>
      </w:r>
      <w:r>
        <w:t>КрымЖилСервис</w:t>
      </w:r>
      <w:r>
        <w:t xml:space="preserve">» </w:t>
      </w:r>
      <w:r>
        <w:t>от</w:t>
      </w:r>
      <w:r>
        <w:t xml:space="preserve"> ДАТА №НОМЕР</w:t>
      </w:r>
      <w:r>
        <w:t xml:space="preserve"> </w:t>
      </w:r>
      <w:r>
        <w:t>(л.д.59);</w:t>
      </w:r>
    </w:p>
    <w:p w:rsidR="00A77B3E" w:rsidP="002130D9">
      <w:pPr>
        <w:ind w:firstLine="709"/>
        <w:jc w:val="both"/>
      </w:pPr>
      <w:r>
        <w:t>- копия трудовой книжки ФИО (СЕРИЯ</w:t>
      </w:r>
      <w:r>
        <w:t xml:space="preserve"> № НОМЕР</w:t>
      </w:r>
      <w:r>
        <w:t>) (л.д.60-63);</w:t>
      </w:r>
    </w:p>
    <w:p w:rsidR="00A77B3E" w:rsidP="002130D9">
      <w:pPr>
        <w:ind w:firstLine="709"/>
        <w:jc w:val="both"/>
      </w:pPr>
      <w:r>
        <w:t>- копия памятки о разъяснении ФИО ДАТА о соблюдении ограничений (обязанностей), налагаемых на гражданина, замещавшего должность муниципальной службы в администрации Черноморского района</w:t>
      </w:r>
      <w:r>
        <w:t xml:space="preserve"> Республики Крым, при заключении им после увольнения с муниципальной службы трудового или гражданско-правового договора (л.д.144);</w:t>
      </w:r>
    </w:p>
    <w:p w:rsidR="00A77B3E" w:rsidP="002130D9">
      <w:pPr>
        <w:ind w:firstLine="709"/>
        <w:jc w:val="both"/>
      </w:pPr>
      <w:r>
        <w:t>- сведения о трудовой деятельности ФИО, предоставляемые из информационных ресурсов Фонда пенсионного и социального страховани</w:t>
      </w:r>
      <w:r>
        <w:t>я РФ по состоянию на ДАТА (л.д.166-167);</w:t>
      </w:r>
    </w:p>
    <w:p w:rsidR="00A77B3E" w:rsidP="002130D9">
      <w:pPr>
        <w:ind w:firstLine="709"/>
        <w:jc w:val="both"/>
      </w:pPr>
      <w:r>
        <w:t>- сообщение МКУ «ЦФХО СВК администрации Черноморского района Республики Крым» от ДАТА №НОМЕ</w:t>
      </w:r>
      <w:r>
        <w:t>Р</w:t>
      </w:r>
      <w:r>
        <w:t>(</w:t>
      </w:r>
      <w:r>
        <w:t>л.д.178);</w:t>
      </w:r>
    </w:p>
    <w:p w:rsidR="00A77B3E" w:rsidP="002130D9">
      <w:pPr>
        <w:ind w:firstLine="709"/>
        <w:jc w:val="both"/>
      </w:pPr>
      <w:r>
        <w:t xml:space="preserve">- сведения о трудовой деятельности ФИО, предоставляемые из информационных ресурсов Фонда пенсионного и социального </w:t>
      </w:r>
      <w:r>
        <w:t>страхования РФ (л.д.179-181);</w:t>
      </w:r>
    </w:p>
    <w:p w:rsidR="00A77B3E" w:rsidP="002130D9">
      <w:pPr>
        <w:ind w:firstLine="709"/>
        <w:jc w:val="both"/>
      </w:pPr>
      <w:r>
        <w:t>- копия приказа МКУ «ЦФХО СВК администрации Черноморского района» о приеме на работу ФИО №НОМЕР</w:t>
      </w:r>
      <w:r>
        <w:t xml:space="preserve">-л </w:t>
      </w:r>
      <w:r>
        <w:t>от</w:t>
      </w:r>
      <w:r>
        <w:t xml:space="preserve"> </w:t>
      </w:r>
      <w:r>
        <w:t>ДАТА</w:t>
      </w:r>
      <w:r>
        <w:t xml:space="preserve"> на должность бухгалтера I категории (л.д.182);</w:t>
      </w:r>
    </w:p>
    <w:p w:rsidR="00A77B3E" w:rsidP="002130D9">
      <w:pPr>
        <w:ind w:firstLine="709"/>
        <w:jc w:val="both"/>
      </w:pPr>
      <w:r>
        <w:t>- копия приказа МКУ «ЦФХО СВК администрации Черноморского района» о прекраще</w:t>
      </w:r>
      <w:r>
        <w:t>нии (расторжении) трудового договора с ФИО №НОМЕР</w:t>
      </w:r>
      <w:r>
        <w:t>-</w:t>
      </w:r>
      <w:r>
        <w:t>лс</w:t>
      </w:r>
      <w:r>
        <w:t xml:space="preserve"> от ДАТА с должности бухгалтера I категории </w:t>
      </w:r>
      <w:r>
        <w:t>с</w:t>
      </w:r>
      <w:r>
        <w:t xml:space="preserve"> ДАТА (л.д.183);</w:t>
      </w:r>
    </w:p>
    <w:p w:rsidR="00A77B3E" w:rsidP="002130D9">
      <w:pPr>
        <w:ind w:firstLine="709"/>
        <w:jc w:val="both"/>
      </w:pPr>
      <w:r>
        <w:t>- копия личного дела работника ООО «Управляющая компания «</w:t>
      </w:r>
      <w:r>
        <w:t>КрымЖилСервис</w:t>
      </w:r>
      <w:r>
        <w:t>»  - ФИО (л.д.198-217).</w:t>
      </w:r>
    </w:p>
    <w:p w:rsidR="00A77B3E" w:rsidP="002130D9">
      <w:pPr>
        <w:ind w:firstLine="709"/>
        <w:jc w:val="both"/>
      </w:pPr>
      <w:r>
        <w:t xml:space="preserve">Указанные доказательства согласуются между собой, </w:t>
      </w:r>
      <w:r>
        <w:t>получены в соответствии с требованиями действующего законодательства и в совокупности являются достаточными для вывода о виновности ООО «Управляющая компания «</w:t>
      </w:r>
      <w:r>
        <w:t>КрымЖилСервис</w:t>
      </w:r>
      <w:r>
        <w:t>» в совершении им административного правонарушения, предусмотренного ст.19.29 Кодекс</w:t>
      </w:r>
      <w:r>
        <w:t>а Российской Федерации об административных правонарушениях.</w:t>
      </w:r>
    </w:p>
    <w:p w:rsidR="00A77B3E" w:rsidP="002130D9">
      <w:pPr>
        <w:ind w:firstLine="709"/>
        <w:jc w:val="both"/>
      </w:pPr>
      <w:r>
        <w:t>Таким образом, в действиях юридического лица – ООО «Управляющая компания «</w:t>
      </w:r>
      <w:r>
        <w:t>КрымЖилСервис</w:t>
      </w:r>
      <w:r>
        <w:t xml:space="preserve">» содержится состав административного правонарушения, предусмотренный ст. 19.29 Кодекса Российской Федерации </w:t>
      </w:r>
      <w:r>
        <w:t xml:space="preserve">об административных правонарушениях – 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</w:t>
      </w:r>
      <w:r>
        <w:t>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</w:t>
      </w:r>
      <w:r>
        <w:t>ым законом от 25 декабря 2008 года № 273-ФЗ «О противодействии коррупции».</w:t>
      </w:r>
    </w:p>
    <w:p w:rsidR="00A77B3E" w:rsidP="002130D9">
      <w:pPr>
        <w:ind w:firstLine="709"/>
        <w:jc w:val="both"/>
      </w:pPr>
      <w:r>
        <w:t>Срок давности привлечения ООО «Управляющая компания «</w:t>
      </w:r>
      <w:r>
        <w:t>КрымЖилСервис</w:t>
      </w:r>
      <w:r>
        <w:t>» к административной ответственности, установленный ст. 4.5 КоАП РФ, на момент рассмотрения настоящего дела и вынес</w:t>
      </w:r>
      <w:r>
        <w:t>ения постановления не истек.</w:t>
      </w:r>
    </w:p>
    <w:p w:rsidR="00A77B3E" w:rsidP="002130D9">
      <w:pPr>
        <w:ind w:firstLine="709"/>
        <w:jc w:val="both"/>
      </w:pPr>
      <w:r>
        <w:t>Согласно части 2 статьи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</w:t>
      </w:r>
      <w:r>
        <w:t>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 w:rsidP="002130D9">
      <w:pPr>
        <w:ind w:firstLine="709"/>
        <w:jc w:val="both"/>
      </w:pPr>
      <w:r>
        <w:t>При решении вопроса о виновности юридического лица в совершении административног</w:t>
      </w:r>
      <w:r>
        <w:t>о правонарушения именно на него возлагается обязанность по доказыванию принятия всех мер по соблюдению правил и норм, нарушение которых ему вменено.</w:t>
      </w:r>
    </w:p>
    <w:p w:rsidR="00A77B3E" w:rsidP="002130D9">
      <w:pPr>
        <w:ind w:firstLine="709"/>
        <w:jc w:val="both"/>
      </w:pPr>
      <w:r>
        <w:t>При исследовании вопроса о наличии вины ООО «Управляющая компания «</w:t>
      </w:r>
      <w:r>
        <w:t>КрымЖилСервис</w:t>
      </w:r>
      <w:r>
        <w:t>» в совершении администрати</w:t>
      </w:r>
      <w:r>
        <w:t xml:space="preserve">вного правонарушения, предусмотренного статьей 19.29 КоАП РФ, установлено, что доказательства, свидетельствующие о том, что </w:t>
      </w:r>
      <w:r>
        <w:t>юридическим лицом приняты все зависящие от него меры к соблюдению действующего законодательства Российской Федерации в материалах де</w:t>
      </w:r>
      <w:r>
        <w:t>ла отсутствуют, доказательств наличия чрезвычайных и непреодолимых обстоятельств, исключающих возможность соблюдения юридическим лицом положений действующего законодательства Российской Федерации, а также свидетельствующих о том, что юридическое лицо осуще</w:t>
      </w:r>
      <w:r>
        <w:t>ствило все зависящие от него меры по недопущению нарушений, в материалах дела не имеется.</w:t>
      </w:r>
    </w:p>
    <w:p w:rsidR="00A77B3E" w:rsidP="002130D9">
      <w:pPr>
        <w:ind w:firstLine="709"/>
        <w:jc w:val="both"/>
      </w:pPr>
      <w:r>
        <w:t>В соответствии с ч. 1 ст. 2.10 КоАП РФ юридические лица подлежат административной ответственности за совершение административных правонарушений в случаях, предусмотре</w:t>
      </w:r>
      <w:r>
        <w:t>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A77B3E" w:rsidP="002130D9">
      <w:pPr>
        <w:ind w:firstLine="709"/>
        <w:jc w:val="both"/>
      </w:pPr>
      <w:r>
        <w:t>Обстоятельства, предусмотренные ст. 24.5 КоАП РФ и исключающие производство по делу об административном правонарушении, отсутствуют</w:t>
      </w:r>
      <w:r>
        <w:t>.</w:t>
      </w:r>
    </w:p>
    <w:p w:rsidR="00A77B3E" w:rsidP="002130D9">
      <w:pPr>
        <w:ind w:firstLine="709"/>
        <w:jc w:val="both"/>
      </w:pPr>
      <w:r>
        <w:t>В соответствии с ч. 3 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</w:t>
      </w:r>
      <w:r>
        <w:t>дминистративную ответственность, и обстоятельства, отягчающие административную ответственность.</w:t>
      </w:r>
    </w:p>
    <w:p w:rsidR="00A77B3E" w:rsidP="002130D9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2130D9">
      <w:pPr>
        <w:ind w:firstLine="709"/>
        <w:jc w:val="both"/>
      </w:pPr>
      <w:r>
        <w:t>Обстоятельств, смягчающих и отягчающих ответствен</w:t>
      </w:r>
      <w:r>
        <w:t>ность юридического лица, предусмотренных ст.ст.4.2, 4.3 КоАП РФ судом не установлено.</w:t>
      </w:r>
    </w:p>
    <w:p w:rsidR="00A77B3E" w:rsidP="002130D9">
      <w:pPr>
        <w:ind w:firstLine="709"/>
        <w:jc w:val="both"/>
      </w:pPr>
      <w:r>
        <w:t xml:space="preserve">Срок привлечения юридического лица к административной ответственности на момент рассмотрения дела не истек. </w:t>
      </w:r>
    </w:p>
    <w:p w:rsidR="00A77B3E" w:rsidP="002130D9">
      <w:pPr>
        <w:ind w:firstLine="709"/>
        <w:jc w:val="both"/>
      </w:pPr>
      <w:r>
        <w:t>Каких-либо неустранимых сомнений по делу, которые в соответст</w:t>
      </w:r>
      <w:r>
        <w:t>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2130D9">
      <w:pPr>
        <w:ind w:firstLine="709"/>
        <w:jc w:val="both"/>
      </w:pPr>
      <w:r>
        <w:t xml:space="preserve">Оснований для признания правонарушения малозначительным также не имеется. </w:t>
      </w:r>
    </w:p>
    <w:p w:rsidR="00A77B3E" w:rsidP="002130D9">
      <w:pPr>
        <w:ind w:firstLine="709"/>
        <w:jc w:val="both"/>
      </w:pPr>
      <w:r>
        <w:t>Так, с</w:t>
      </w:r>
      <w:r>
        <w:t>огласно статье 2.9 КоАП РФ при малозначительности совершенного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</w:t>
      </w:r>
      <w:r>
        <w:t>вной ответственности и ограничиться устным замечанием.</w:t>
      </w:r>
    </w:p>
    <w:p w:rsidR="00A77B3E" w:rsidP="002130D9">
      <w:pPr>
        <w:ind w:firstLine="709"/>
        <w:jc w:val="both"/>
      </w:pPr>
      <w:r>
        <w:t>Малозначительность правонарушения имеет место при отсутствии существенной угрозы охраняемым общественным отношениям. Такие обстоятельства, как личность и имущественное положение привлекаемого к ответст</w:t>
      </w:r>
      <w:r>
        <w:t>венности лица, добровольное устранение последствий правонарушения, возмещение причиненного ущерба, не являются обстоятельствами, свидетельствующими о малозначительности правонарушения. Данные обстоятельства, в силу частей 2, 3 статьи 4.1 Кодекса Российской</w:t>
      </w:r>
      <w:r>
        <w:t xml:space="preserve"> Федерации об административных правонарушениях, учитываются при назначении административного наказания.</w:t>
      </w:r>
    </w:p>
    <w:p w:rsidR="00A77B3E" w:rsidP="002130D9">
      <w:pPr>
        <w:ind w:firstLine="709"/>
        <w:jc w:val="both"/>
      </w:pPr>
      <w:r>
        <w:t>В соответствии с абзацем третьим пункта 21 постановления Пленума Верховного Суда Российской Федерации от 24 марта 2005 года № 5 «О некоторых вопросах, в</w:t>
      </w:r>
      <w:r>
        <w:t>озникающих у судов при применении Кодекса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</w:t>
      </w:r>
      <w:r>
        <w:t>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 w:rsidP="002130D9">
      <w:pPr>
        <w:ind w:firstLine="709"/>
        <w:jc w:val="both"/>
      </w:pPr>
      <w:r>
        <w:t>Объективная сторона состава административног</w:t>
      </w:r>
      <w:r>
        <w:t xml:space="preserve">о правонарушения, предусмотренного статьей 19.29 Кодекса Российской Федерации об административных правонарушениях, заключается в противоправном бездействии, выразившемся в </w:t>
      </w:r>
      <w:r>
        <w:t>неуведомлении</w:t>
      </w:r>
      <w:r>
        <w:t xml:space="preserve"> представителя нанимателя (работодателя) по прежнему месту службы прини</w:t>
      </w:r>
      <w:r>
        <w:t>маемого на работу бывшего государственного или муниципального служащего.</w:t>
      </w:r>
    </w:p>
    <w:p w:rsidR="00A77B3E" w:rsidP="002130D9">
      <w:pPr>
        <w:ind w:firstLine="709"/>
        <w:jc w:val="both"/>
      </w:pPr>
      <w:r>
        <w:t>Поскольку наступление вредных последствий не является квалифицирующим признаком объективной стороны административного правонарушения, ответственность за которое установлена статьей 19</w:t>
      </w:r>
      <w:r>
        <w:t>.29 Кодекса Российской Федерации об административных правонарушениях, отсутствие указанных последствий не свидетельствует о малозначительности совершенного правонарушения. Существенная угроза охраняемым общественным отношениям заключается в данном случае н</w:t>
      </w:r>
      <w:r>
        <w:t>е в наступлении каких-либо материальных последствий правонарушения, а в ненадлежащем отношении работодателя к исполнению своих обязанностей.</w:t>
      </w:r>
    </w:p>
    <w:p w:rsidR="00A77B3E" w:rsidP="002130D9">
      <w:pPr>
        <w:ind w:firstLine="709"/>
        <w:jc w:val="both"/>
      </w:pPr>
      <w:r>
        <w:t xml:space="preserve">В п.14 Постановления Пленума Верховного Суда Российской Федерации №46 от ДАТА гола «О некоторых вопросах, </w:t>
      </w:r>
      <w:r>
        <w:t>возникающих при рассмотрении судьями дел о привлечении к административной ответственности по статье  19.29 Кодекса Российской Федерации об административных правонарушениях» указаны случаи, когда административное правонарушение, предусмотренное статьей 19.2</w:t>
      </w:r>
      <w:r>
        <w:t>9 Кодекса Российской Федерации об административных правонарушениях, не является существенным нарушением охраняемых общественных отношений в сфере противодействия коррупции и может быть признано малозначительным. К ним относится нарушение требований к форме</w:t>
      </w:r>
      <w:r>
        <w:t xml:space="preserve"> и содержанию сообщения, направляемого по последнему месту службы государственного (муниципального) служащего, которое не привело к неполучению необходимой для целей Федерального закона «О противодействии коррупции» информации. Положения данного пункта при</w:t>
      </w:r>
      <w:r>
        <w:t>менены в данном случае быть не могут, поскольку нарушений требований к форме и содержанию сообщения, направляемого по последнему месту службы государственного (муниципального) служащего, установлено не было. Было установлено несвоевременное направление ука</w:t>
      </w:r>
      <w:r>
        <w:t>занного сообщения.</w:t>
      </w:r>
    </w:p>
    <w:p w:rsidR="00A77B3E" w:rsidP="002130D9">
      <w:pPr>
        <w:ind w:firstLine="709"/>
        <w:jc w:val="both"/>
      </w:pPr>
      <w:r>
        <w:t>Принимая во внимание характер совершенного административного правонарушения, данные об имущественном и финансовом положении ООО «Управляющая компания «</w:t>
      </w:r>
      <w:r>
        <w:t>КрымЖилСервис</w:t>
      </w:r>
      <w:r>
        <w:t>», которое является субъектом малого и среднего предпринимательства, отсу</w:t>
      </w:r>
      <w:r>
        <w:t>тствие смягчающих и отягчающих административную ответственность обстоятельств, учитывая также материальное положение юридического лица, суд считает необходимым назначить юридическому лицу наказание, предусмотренное санкцией ст.19.29. КоАП РФ для юридически</w:t>
      </w:r>
      <w:r>
        <w:t>х лиц.</w:t>
      </w:r>
    </w:p>
    <w:p w:rsidR="00A77B3E" w:rsidP="002130D9">
      <w:pPr>
        <w:ind w:firstLine="709"/>
        <w:jc w:val="both"/>
      </w:pPr>
      <w:r>
        <w:t>Вместе с тем, как неоднократно указывал Конституционный Суд Российской Федерации,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отвечать характе</w:t>
      </w:r>
      <w:r>
        <w:t>ру правонарушения, его опасности для защищаемых законом ценностей, но и обеспечивать учет причин и условий его совершения, личности правонарушителя и степени вины, гарантируя адекватность порождаемых последствий для лица, привлекаемого к административной о</w:t>
      </w:r>
      <w:r>
        <w:t>тветственности, тому вреду, который причинен в результате правонарушения, не допуская избыточного государственного принуждения и сохраняя баланс основных прав индивида (юридического лица) и общего интереса, состоящего в защите личности, общества и государс</w:t>
      </w:r>
      <w:r>
        <w:t>тва от противоправных посягательств (постановления от 14 февраля 2013 года № 4-П, от 25 февраля 2014 года № 4-П, от 17 февраля 2016 года № 5-П, от 18 января 2019 года № 5-П и др.).</w:t>
      </w:r>
    </w:p>
    <w:p w:rsidR="00A77B3E" w:rsidP="002130D9">
      <w:pPr>
        <w:ind w:firstLine="709"/>
        <w:jc w:val="both"/>
      </w:pPr>
      <w:r>
        <w:t>Исходя из этого, Кодекс Российской Федерации об административных правонаруш</w:t>
      </w:r>
      <w:r>
        <w:t>ениях установил, в частности,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правонарушение; при назначении администр</w:t>
      </w:r>
      <w:r>
        <w:t>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</w:t>
      </w:r>
      <w:r>
        <w:t>министративную ответственность (части 1 и 3 статьи 4.1). Кроме того, для индивидуализации назначаемого юридическому лицу административного наказания данный Кодекс предусмотрел условия и порядок снижения административного штрафа на половину минимального раз</w:t>
      </w:r>
      <w:r>
        <w:t xml:space="preserve">мера данного вида наказания, </w:t>
      </w:r>
      <w:r>
        <w:t>установленного за совершение конкретного административного правонарушения (части 3.2 и 3.3 статьи 4.1).</w:t>
      </w:r>
    </w:p>
    <w:p w:rsidR="00A77B3E" w:rsidP="002130D9">
      <w:pPr>
        <w:ind w:firstLine="709"/>
        <w:jc w:val="both"/>
      </w:pPr>
      <w:r>
        <w:t>Частью 3.2 статьи 4.1 КоАП РФ предусмотрено, что при наличии исключительных обстоятельств, связанных с характером совершенн</w:t>
      </w:r>
      <w:r>
        <w:t>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</w:t>
      </w:r>
      <w:r>
        <w:t>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</w:t>
      </w:r>
      <w:r>
        <w:t>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A77B3E" w:rsidP="002130D9">
      <w:pPr>
        <w:ind w:firstLine="709"/>
        <w:jc w:val="both"/>
      </w:pPr>
      <w:r>
        <w:t>При назначении административного наказания в соответствии с частью 3.2 настоящей стать</w:t>
      </w:r>
      <w:r>
        <w:t>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 (часть 3.3 статьи 4.1 Кодекса Р</w:t>
      </w:r>
      <w:r>
        <w:t>оссийской Федерации об административных правонарушениях).</w:t>
      </w:r>
    </w:p>
    <w:p w:rsidR="00A77B3E" w:rsidP="002130D9">
      <w:pPr>
        <w:ind w:firstLine="709"/>
        <w:jc w:val="both"/>
      </w:pPr>
      <w:r>
        <w:t>Принимая во внимание, что административное наказание должно отвечать целям административной ответственности, не ограничивать имущественные права юридического лица и представляться чрезмерным с точки</w:t>
      </w:r>
      <w:r>
        <w:t xml:space="preserve"> зрения социальной справедливости, учитывая имущественное положение общества, совершение правонарушения впервые, отсутствие отягчающих обстоятельств, предотвращение лицом, совершившим административное правонарушение, вредных последствий административного п</w:t>
      </w:r>
      <w:r>
        <w:t xml:space="preserve">равонарушения, суд полагает, что цель административного наказания может быть достигнута при снижении административного штрафа со 100 000 руб., что предусмотрено санкцией статьи 19.29 КоАП РФ, до 50 000 руб. </w:t>
      </w:r>
    </w:p>
    <w:p w:rsidR="00A77B3E" w:rsidP="002130D9">
      <w:pPr>
        <w:ind w:firstLine="709"/>
        <w:jc w:val="both"/>
      </w:pPr>
      <w:r>
        <w:t xml:space="preserve"> Руководствуясь ст. ст. 29.9, 29.10 Кодекса Росс</w:t>
      </w:r>
      <w:r>
        <w:t xml:space="preserve">ийской Федерации об административных правонарушениях, мировой судья, -    </w:t>
      </w:r>
    </w:p>
    <w:p w:rsidR="002130D9" w:rsidP="002130D9">
      <w:pPr>
        <w:ind w:firstLine="709"/>
        <w:jc w:val="both"/>
      </w:pPr>
    </w:p>
    <w:p w:rsidR="00A77B3E" w:rsidP="002130D9">
      <w:pPr>
        <w:ind w:firstLine="709"/>
        <w:jc w:val="both"/>
      </w:pPr>
      <w:r>
        <w:t xml:space="preserve">                                                     ПОСТАНОВИЛ:</w:t>
      </w:r>
    </w:p>
    <w:p w:rsidR="00A77B3E" w:rsidP="002130D9">
      <w:pPr>
        <w:ind w:firstLine="709"/>
        <w:jc w:val="both"/>
      </w:pPr>
    </w:p>
    <w:p w:rsidR="00A77B3E" w:rsidP="002130D9">
      <w:pPr>
        <w:ind w:firstLine="709"/>
        <w:jc w:val="both"/>
      </w:pPr>
      <w:r>
        <w:t xml:space="preserve"> Юридическое лицо - Общество с ограниченной ответственностью «Управляющая компания ««</w:t>
      </w:r>
      <w:r>
        <w:t>КрымЖилСервис</w:t>
      </w:r>
      <w:r>
        <w:t>», признать винов</w:t>
      </w:r>
      <w:r>
        <w:t>ным в совершении правонарушения, предусмотренного ст.19.29 Кодекса Российской Федерации об административных правонарушениях, и назначить административное наказание в виде административного штрафа в размере 50 000 (пятьдесят тысяч) руб. 00 коп.</w:t>
      </w:r>
    </w:p>
    <w:p w:rsidR="00A77B3E" w:rsidP="002130D9">
      <w:pPr>
        <w:ind w:firstLine="709"/>
        <w:jc w:val="both"/>
      </w:pPr>
      <w:r>
        <w:t>Реквизиты дл</w:t>
      </w:r>
      <w:r>
        <w:t>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</w:t>
      </w:r>
      <w:r>
        <w:t xml:space="preserve">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</w:t>
      </w:r>
      <w:r>
        <w:t>40102810645370000035; Казначейский счет  03100643000000017500; Лицевой счет  04752203230 в УФК по  Республике Крым; Код Сводного реестра 35220323; КБК 828 1 16 01193 01 0029 140; ОКТМО 35656000; УИН: 0410760300925002762419118; постановление №5-92-276/2024.</w:t>
      </w:r>
      <w:r>
        <w:t xml:space="preserve">  </w:t>
      </w:r>
    </w:p>
    <w:p w:rsidR="00A77B3E" w:rsidP="002130D9">
      <w:pPr>
        <w:ind w:firstLine="709"/>
        <w:jc w:val="both"/>
      </w:pPr>
      <w: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</w:t>
      </w:r>
      <w:r>
        <w:t>об административных правонарушениях.</w:t>
      </w:r>
    </w:p>
    <w:p w:rsidR="00A77B3E" w:rsidP="002130D9">
      <w:pPr>
        <w:ind w:firstLine="709"/>
        <w:jc w:val="both"/>
      </w:pPr>
      <w: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</w:t>
      </w:r>
      <w:r>
        <w:t>соответствии со ст. 31.5 Кодекса Российской Федерации о</w:t>
      </w:r>
      <w:r>
        <w:t xml:space="preserve">б административных правонарушениях.      </w:t>
      </w:r>
    </w:p>
    <w:p w:rsidR="00A77B3E" w:rsidP="002130D9">
      <w:pPr>
        <w:ind w:firstLine="709"/>
        <w:jc w:val="both"/>
      </w:pPr>
      <w: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</w:t>
      </w:r>
      <w: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130D9">
      <w:pPr>
        <w:ind w:firstLine="709"/>
        <w:jc w:val="both"/>
      </w:pPr>
      <w:r>
        <w:t>Документ, свидетельствующий об уплате административного штрафа, н</w:t>
      </w:r>
      <w:r>
        <w:t>еобходимо направить мировому судье судебного участка №92 Черноморского судебного района (Черноморский муниципальный район)  Республики Крым.</w:t>
      </w:r>
    </w:p>
    <w:p w:rsidR="00A77B3E" w:rsidP="002130D9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</w:t>
      </w:r>
      <w:r>
        <w:t>ского судебного района (Черноморский муниципальный район) Республики Крым в течение десяти дней со дня вручения или получения копии постановления.</w:t>
      </w:r>
    </w:p>
    <w:p w:rsidR="00A77B3E" w:rsidP="002130D9">
      <w:pPr>
        <w:ind w:firstLine="709"/>
        <w:jc w:val="both"/>
      </w:pPr>
    </w:p>
    <w:p w:rsidR="00A77B3E" w:rsidP="002130D9">
      <w:pPr>
        <w:ind w:firstLine="709"/>
        <w:jc w:val="both"/>
      </w:pPr>
      <w:r>
        <w:t xml:space="preserve"> Мировой судья </w:t>
      </w:r>
      <w:r>
        <w:tab/>
      </w:r>
      <w:r>
        <w:tab/>
      </w:r>
      <w:r>
        <w:tab/>
        <w:t xml:space="preserve">    подпись                   </w:t>
      </w:r>
      <w:r>
        <w:t xml:space="preserve">         О.В. </w:t>
      </w:r>
      <w:r>
        <w:t>Байбарза</w:t>
      </w:r>
    </w:p>
    <w:p w:rsidR="00A77B3E" w:rsidP="002130D9">
      <w:pPr>
        <w:ind w:firstLine="709"/>
        <w:jc w:val="both"/>
      </w:pPr>
    </w:p>
    <w:p w:rsidR="002130D9" w:rsidP="002130D9">
      <w:pPr>
        <w:ind w:firstLine="709"/>
        <w:jc w:val="both"/>
      </w:pPr>
    </w:p>
    <w:p w:rsidR="002130D9" w:rsidRPr="004C1B7C" w:rsidP="002130D9">
      <w:pPr>
        <w:ind w:firstLine="720"/>
        <w:jc w:val="both"/>
      </w:pPr>
      <w:r w:rsidRPr="004C1B7C">
        <w:t>«СОГЛАСОВАНО»</w:t>
      </w:r>
    </w:p>
    <w:p w:rsidR="002130D9" w:rsidP="002130D9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130D9" w:rsidP="002130D9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2130D9" w:rsidRPr="006D51A8" w:rsidP="002130D9">
      <w:pPr>
        <w:ind w:firstLine="720"/>
        <w:jc w:val="both"/>
      </w:pPr>
      <w:r w:rsidRPr="006D51A8">
        <w:t>судебного участка №92</w:t>
      </w:r>
    </w:p>
    <w:p w:rsidR="002130D9" w:rsidP="002130D9">
      <w:pPr>
        <w:ind w:firstLine="720"/>
        <w:jc w:val="both"/>
      </w:pPr>
      <w:r w:rsidRPr="006D51A8">
        <w:t>Черноморского судебного района</w:t>
      </w:r>
    </w:p>
    <w:p w:rsidR="002130D9" w:rsidP="002130D9">
      <w:pPr>
        <w:ind w:firstLine="720"/>
        <w:jc w:val="both"/>
      </w:pPr>
      <w:r>
        <w:t>(Черноморский муниципальный район)</w:t>
      </w:r>
    </w:p>
    <w:p w:rsidR="002130D9" w:rsidP="002130D9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2130D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D9"/>
    <w:rsid w:val="002130D9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130D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