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</w:t>
      </w:r>
    </w:p>
    <w:p w:rsidR="00A77B3E" w:rsidP="00982FC7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№5-92-279/2018</w:t>
      </w:r>
    </w:p>
    <w:p w:rsidR="00A77B3E" w:rsidP="00982FC7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A77B3E" w:rsidP="00982FC7">
      <w:pPr>
        <w:jc w:val="both"/>
      </w:pPr>
    </w:p>
    <w:p w:rsidR="00A77B3E" w:rsidP="00982FC7">
      <w:pPr>
        <w:jc w:val="both"/>
      </w:pPr>
      <w:r>
        <w:t xml:space="preserve">23 июля 2018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982FC7">
      <w:pPr>
        <w:jc w:val="both"/>
      </w:pPr>
    </w:p>
    <w:p w:rsidR="00A77B3E" w:rsidP="00982FC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 директо</w:t>
      </w:r>
      <w:r>
        <w:t xml:space="preserve">ра НАИМЕНОВАНИЕ ОРГАНИЗАЦИИ </w:t>
      </w:r>
      <w:r>
        <w:t xml:space="preserve">- </w:t>
      </w:r>
      <w:r>
        <w:t>Григорчук</w:t>
      </w:r>
      <w:r>
        <w:t xml:space="preserve"> Василия Владимировича, </w:t>
      </w:r>
      <w:r>
        <w:t>ПАСПОРТНЫЕ ДАННЫЕ, гражданина Российской Федерации, зарегистрированного по адресу: АДРЕС</w:t>
      </w:r>
      <w:r>
        <w:t xml:space="preserve">, </w:t>
      </w:r>
    </w:p>
    <w:p w:rsidR="00A77B3E" w:rsidP="00982FC7">
      <w:pPr>
        <w:ind w:firstLine="720"/>
        <w:jc w:val="both"/>
      </w:pPr>
      <w:r>
        <w:t>о совершении административного правонарушения, предусмотренного ст</w:t>
      </w:r>
      <w:r>
        <w:t>.15.33.2 КоАП РФ,</w:t>
      </w:r>
    </w:p>
    <w:p w:rsidR="00A77B3E" w:rsidP="00982FC7">
      <w:pPr>
        <w:jc w:val="both"/>
      </w:pPr>
      <w:r>
        <w:t xml:space="preserve">                                                                 </w:t>
      </w:r>
      <w:r>
        <w:t>У С Т А Н О В И Л:</w:t>
      </w:r>
    </w:p>
    <w:p w:rsidR="00A77B3E" w:rsidP="00982FC7">
      <w:pPr>
        <w:jc w:val="both"/>
      </w:pPr>
    </w:p>
    <w:p w:rsidR="00A77B3E" w:rsidP="00982FC7">
      <w:pPr>
        <w:ind w:firstLine="720"/>
        <w:jc w:val="both"/>
      </w:pPr>
      <w:r>
        <w:t xml:space="preserve">ДАТА </w:t>
      </w:r>
      <w:r>
        <w:t>Григорчук</w:t>
      </w:r>
      <w:r>
        <w:t xml:space="preserve"> В.В., являясь должностным лицом, а именно директором НАИМЕНОВАНИЕ ОРГАНИЗАЦИИ, - </w:t>
      </w:r>
      <w:r>
        <w:t>находясь по адресу: АДРЕС,</w:t>
      </w:r>
      <w:r>
        <w:t xml:space="preserve">  не представил в ГУ – Упр</w:t>
      </w:r>
      <w:r>
        <w:t>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</w:t>
      </w:r>
      <w:r>
        <w:t xml:space="preserve">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</w:t>
      </w:r>
      <w:r>
        <w:t xml:space="preserve">х по форме СЗВ-М («дополняющая») за март 2018 года.  Отчет по форме СЗВ-М «Исходная» за март 2018 года предоставлен в ГУ – Управление Пенсионного фонда Российской Федерации в Черноморском районе Республики Крым (межрайонное) своевременно, а отчет по форме </w:t>
      </w:r>
      <w:r>
        <w:t>СЗВ-М («дополняющая») фактически представлен в ДАТА в ВРЕМЯ</w:t>
      </w:r>
      <w:r>
        <w:t xml:space="preserve"> час.</w:t>
      </w:r>
    </w:p>
    <w:p w:rsidR="00A77B3E" w:rsidP="00982FC7">
      <w:pPr>
        <w:jc w:val="both"/>
      </w:pPr>
      <w:r>
        <w:t xml:space="preserve"> </w:t>
      </w:r>
      <w:r>
        <w:tab/>
      </w:r>
      <w:r>
        <w:t xml:space="preserve">В судебное заседание </w:t>
      </w:r>
      <w:r>
        <w:t>Григорчук</w:t>
      </w:r>
      <w:r>
        <w:t xml:space="preserve"> В.В. не явился, о дне, времени и месте рассмотрения дела извещена в установленном законом порядке, о чем в деле имеется телефонограмма. В ответ на полученное со</w:t>
      </w:r>
      <w:r>
        <w:t xml:space="preserve">общение </w:t>
      </w:r>
      <w:r>
        <w:t>Григорчук</w:t>
      </w:r>
      <w:r>
        <w:t xml:space="preserve"> В.В. сообщил, что явится в судебное заседание не имеет возможности, с правонарушением по ст. 15.33.2 КоАП РФ согласен, просит дело рассмотреть в его отсутствие. </w:t>
      </w:r>
    </w:p>
    <w:p w:rsidR="00A77B3E" w:rsidP="00982FC7">
      <w:pPr>
        <w:ind w:firstLine="720"/>
        <w:jc w:val="both"/>
      </w:pPr>
      <w:r>
        <w:t xml:space="preserve">На основании ч.2 ст. 25.1 КоАП РФ суд считает возможным рассмотреть дело об </w:t>
      </w:r>
      <w:r>
        <w:t>административном правонарушении в отсутствии правонарушителя.</w:t>
      </w:r>
    </w:p>
    <w:p w:rsidR="00A77B3E" w:rsidP="00982FC7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Григорчук</w:t>
      </w:r>
      <w:r>
        <w:t xml:space="preserve"> В.В. состава административного правонарушения, предусмотренного ст.15.33.2  Кодекса РФ об админист</w:t>
      </w:r>
      <w:r>
        <w:t>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</w:t>
      </w:r>
      <w:r>
        <w:t xml:space="preserve">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</w:t>
      </w:r>
      <w:r>
        <w:t>или в искаженном виде.</w:t>
      </w:r>
    </w:p>
    <w:p w:rsidR="00A77B3E" w:rsidP="00982FC7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</w:t>
      </w:r>
      <w:r>
        <w:t>ии об административных правонарушениях установлена административная ответственность.</w:t>
      </w:r>
    </w:p>
    <w:p w:rsidR="00A77B3E" w:rsidP="00982FC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82FC7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</w:t>
      </w:r>
      <w:r>
        <w:t xml:space="preserve">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</w:t>
      </w:r>
      <w:r>
        <w:t>ва не могут иметь заранее установленную силу.</w:t>
      </w:r>
    </w:p>
    <w:p w:rsidR="00A77B3E" w:rsidP="00982FC7">
      <w:pPr>
        <w:ind w:firstLine="720"/>
        <w:jc w:val="both"/>
      </w:pPr>
      <w:r>
        <w:t>В соответствии с п.2.2ст.11 Федерального Закона от ДАТА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</w:t>
      </w:r>
      <w:r>
        <w:t>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</w:t>
      </w:r>
      <w:r>
        <w:t>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</w:t>
      </w:r>
      <w:r>
        <w:t xml:space="preserve">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</w:t>
      </w:r>
      <w:r>
        <w:t xml:space="preserve"> наличии у страхователя данных об идентификационном номере налогоплательщика застрахованного лица).</w:t>
      </w:r>
    </w:p>
    <w:p w:rsidR="00A77B3E" w:rsidP="00982FC7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</w:t>
      </w:r>
      <w:r>
        <w:t>рушения в связи с неисполнением, либо ненадлежащем исполнением своих служебных обязанностей.</w:t>
      </w:r>
    </w:p>
    <w:p w:rsidR="00A77B3E" w:rsidP="00982FC7">
      <w:pPr>
        <w:jc w:val="both"/>
      </w:pPr>
      <w:r>
        <w:t xml:space="preserve">Факт совершения </w:t>
      </w:r>
      <w:r>
        <w:t>Григорчук</w:t>
      </w:r>
      <w:r>
        <w:t xml:space="preserve"> В.В. административного правонарушения подтверждается:</w:t>
      </w:r>
    </w:p>
    <w:p w:rsidR="00A77B3E" w:rsidP="00982FC7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дополнением к протокол</w:t>
      </w:r>
      <w:r>
        <w:t>у об административном правонарушении НОМЕР</w:t>
      </w:r>
      <w:r>
        <w:t xml:space="preserve"> от ДАТА </w:t>
      </w:r>
      <w:r>
        <w:t>года (л.д.1, 20);</w:t>
      </w:r>
    </w:p>
    <w:p w:rsidR="00A77B3E" w:rsidP="00982FC7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982FC7">
      <w:pPr>
        <w:ind w:firstLine="720"/>
        <w:jc w:val="both"/>
      </w:pPr>
      <w:r>
        <w:t>- копией выписки из Единого государственного реестра юридических лиц (л.д.3-</w:t>
      </w:r>
      <w:r>
        <w:t>7);</w:t>
      </w:r>
    </w:p>
    <w:p w:rsidR="00A77B3E" w:rsidP="00982FC7">
      <w:pPr>
        <w:ind w:firstLine="720"/>
        <w:jc w:val="both"/>
      </w:pPr>
      <w:r>
        <w:t>- копиями формы СЗВ-М (сведения о застрахованных лицах) (л.д.8, 10);</w:t>
      </w:r>
    </w:p>
    <w:p w:rsidR="00A77B3E" w:rsidP="00982FC7">
      <w:pPr>
        <w:ind w:firstLine="720"/>
        <w:jc w:val="both"/>
      </w:pPr>
      <w:r>
        <w:t>- копиями извещений о доставке (л.д.9, 11).</w:t>
      </w:r>
    </w:p>
    <w:p w:rsidR="00A77B3E" w:rsidP="00982FC7">
      <w:pPr>
        <w:jc w:val="both"/>
      </w:pPr>
      <w:r>
        <w:tab/>
        <w:t xml:space="preserve">За совершенное </w:t>
      </w:r>
      <w:r>
        <w:t>Григорчук</w:t>
      </w:r>
      <w:r>
        <w:t xml:space="preserve"> В.В. административное правонарушение предусмотрена ответственность по ст.15.33.2 КоАП РФ, согласно которой непред</w:t>
      </w:r>
      <w:r>
        <w:t>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</w:t>
      </w:r>
      <w:r>
        <w:t>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</w:t>
      </w:r>
      <w:r>
        <w:t xml:space="preserve"> административного штрафа на должностных лиц в размере от трехсот до пятисот рублей.</w:t>
      </w:r>
    </w:p>
    <w:p w:rsidR="00A77B3E" w:rsidP="00982FC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Григорчук</w:t>
      </w:r>
      <w:r>
        <w:t xml:space="preserve"> В.В.  в совершении административного правонарушения установл</w:t>
      </w:r>
      <w:r>
        <w:t>ена, и его действия правильно квалифицированы ст.15.33.2 КоАП РФ.</w:t>
      </w:r>
    </w:p>
    <w:p w:rsidR="00A77B3E" w:rsidP="00982FC7">
      <w:pPr>
        <w:ind w:firstLine="720"/>
        <w:jc w:val="both"/>
      </w:pPr>
      <w:r>
        <w:t xml:space="preserve">Отягчающих и смягчающих ответственность </w:t>
      </w:r>
      <w:r>
        <w:t>Григорчук</w:t>
      </w:r>
      <w:r>
        <w:t xml:space="preserve"> В.В. обстоятельств, предусмотренных ст.ст.4.2, 4.3 КоАП РФ, судом не установлено.</w:t>
      </w:r>
    </w:p>
    <w:p w:rsidR="00A77B3E" w:rsidP="00982FC7">
      <w:pPr>
        <w:ind w:firstLine="720"/>
        <w:jc w:val="both"/>
      </w:pPr>
      <w:r>
        <w:t>Учитывая характер совершенного правонарушения, личность нарушителя, отсутствие</w:t>
      </w:r>
      <w:r>
        <w:t xml:space="preserve"> </w:t>
      </w:r>
      <w:r>
        <w:t>обстоятельств</w:t>
      </w:r>
      <w:r>
        <w:t xml:space="preserve"> смягчающих и отягчающих административную ответственность, судья считает необходимым назначить административное наказание в пределах санкции ст.15.33 КоАП РФ в виде административного штрафа.</w:t>
      </w:r>
    </w:p>
    <w:p w:rsidR="00A77B3E" w:rsidP="00982FC7">
      <w:pPr>
        <w:ind w:firstLine="720"/>
        <w:jc w:val="both"/>
      </w:pPr>
      <w:r>
        <w:t xml:space="preserve">Руководствуясь ст.15.33.2, </w:t>
      </w:r>
      <w:r>
        <w:t>с</w:t>
      </w:r>
      <w:r>
        <w:t>т.ст</w:t>
      </w:r>
      <w:r>
        <w:t>. 29.10, 29.11 Кодекса РФ об административных правонарушениях, мировой судья,</w:t>
      </w:r>
    </w:p>
    <w:p w:rsidR="00A77B3E" w:rsidP="00982FC7">
      <w:pPr>
        <w:jc w:val="both"/>
      </w:pPr>
      <w:r>
        <w:t xml:space="preserve">                                                                    </w:t>
      </w:r>
      <w:r>
        <w:t>ПОСТАНОВИЛ:</w:t>
      </w:r>
    </w:p>
    <w:p w:rsidR="00A77B3E" w:rsidP="00982FC7">
      <w:pPr>
        <w:jc w:val="both"/>
      </w:pPr>
    </w:p>
    <w:p w:rsidR="00A77B3E" w:rsidP="00982FC7">
      <w:pPr>
        <w:jc w:val="both"/>
      </w:pPr>
      <w:r>
        <w:tab/>
        <w:t xml:space="preserve">Должностное лицо - директора НАИМЕНОВАНИЕ ОРГАНИЗАЦИИ </w:t>
      </w:r>
      <w:r>
        <w:t xml:space="preserve">- </w:t>
      </w:r>
      <w:r>
        <w:t>Григорчук</w:t>
      </w:r>
      <w:r>
        <w:t xml:space="preserve"> Василия Владимировича, </w:t>
      </w:r>
      <w:r>
        <w:t>ПАСПОРТНЫЕ ДАННЫЕ, гражданина Российско</w:t>
      </w:r>
      <w:r>
        <w:t xml:space="preserve">й Федерации, признать виновным в совершении административного правонарушения, предусмотренного </w:t>
      </w:r>
      <w:r>
        <w:t>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982FC7">
      <w:pPr>
        <w:jc w:val="both"/>
      </w:pPr>
      <w:r>
        <w:tab/>
        <w:t>Реквизиты для уплаты штрафа: отделен</w:t>
      </w:r>
      <w:r>
        <w:t>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</w:t>
      </w:r>
      <w:r>
        <w:t>01, КБК 39211620010066000140, ОКТМО 35656401 – (уплата штрафа по СЗВ-М), постановление №5-92-279/2018.</w:t>
      </w:r>
    </w:p>
    <w:p w:rsidR="00A77B3E" w:rsidP="00982FC7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</w:t>
      </w:r>
      <w: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82FC7">
      <w:pPr>
        <w:ind w:firstLine="720"/>
        <w:jc w:val="both"/>
      </w:pPr>
      <w:r>
        <w:t xml:space="preserve">Постановление может быть обжаловано в </w:t>
      </w:r>
      <w:r>
        <w:t>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82FC7">
      <w:pPr>
        <w:jc w:val="both"/>
      </w:pPr>
    </w:p>
    <w:p w:rsidR="00A77B3E" w:rsidP="00982FC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>подпись</w:t>
      </w:r>
      <w:r>
        <w:tab/>
      </w:r>
      <w:r>
        <w:tab/>
      </w:r>
      <w:r>
        <w:tab/>
        <w:t xml:space="preserve">     </w:t>
      </w:r>
      <w:r>
        <w:t>О.В. Байбарза</w:t>
      </w:r>
    </w:p>
    <w:p w:rsidR="00A77B3E" w:rsidP="00982FC7">
      <w:pPr>
        <w:jc w:val="both"/>
      </w:pPr>
    </w:p>
    <w:p w:rsidR="00A77B3E" w:rsidP="00982FC7">
      <w:pPr>
        <w:jc w:val="both"/>
      </w:pPr>
    </w:p>
    <w:sectPr w:rsidSect="00982FC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C7"/>
    <w:rsid w:val="00982F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C23ADE-3075-47AB-9E02-755BBB87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