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CA735A">
      <w:pPr>
        <w:jc w:val="right"/>
      </w:pPr>
      <w:r>
        <w:t xml:space="preserve">           Дело №5-92-283/2021</w:t>
      </w:r>
    </w:p>
    <w:p w:rsidR="00A77B3E" w:rsidP="00CA735A">
      <w:pPr>
        <w:jc w:val="right"/>
      </w:pPr>
      <w:r>
        <w:t xml:space="preserve">                                                                               УИД:91MS0092-01-2021-000906-84</w:t>
      </w:r>
    </w:p>
    <w:p w:rsidR="00A77B3E" w:rsidP="00CA735A">
      <w:pPr>
        <w:jc w:val="both"/>
      </w:pPr>
    </w:p>
    <w:p w:rsidR="00A77B3E" w:rsidP="00CA735A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CA735A">
      <w:pPr>
        <w:jc w:val="both"/>
      </w:pPr>
    </w:p>
    <w:p w:rsidR="00A77B3E" w:rsidP="00CA735A">
      <w:pPr>
        <w:jc w:val="both"/>
      </w:pPr>
      <w:r>
        <w:t xml:space="preserve">23 </w:t>
      </w:r>
      <w:r>
        <w:t xml:space="preserve">июля 2021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A735A">
      <w:pPr>
        <w:jc w:val="both"/>
      </w:pPr>
    </w:p>
    <w:p w:rsidR="00A77B3E" w:rsidP="00CA735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</w:t>
      </w:r>
      <w:r>
        <w:t>т.ст.24.2, 24.3, 24.4, 25.1, 29.7 КоАП РФ, рассмотрев в открытом судебном заседании дело об административном правонарушении в отношении должностного лица – главного бухгалтера МБОУ «</w:t>
      </w:r>
      <w:r>
        <w:t>Новосельская</w:t>
      </w:r>
      <w:r>
        <w:t xml:space="preserve"> средняя школа» МО Черноморский район Республики Крым – Рогожи</w:t>
      </w:r>
      <w:r>
        <w:t xml:space="preserve">ной Эльвиры </w:t>
      </w:r>
      <w:r>
        <w:t>Сейтумеровны</w:t>
      </w:r>
      <w:r>
        <w:t>, ПАСПОРТНЫЕ ДАННЫЕ, гражданки</w:t>
      </w:r>
      <w:r>
        <w:t xml:space="preserve"> Российской Федерации, зарегистрированной и проживающей по адресу: АДРЕС,</w:t>
      </w:r>
    </w:p>
    <w:p w:rsidR="00A77B3E" w:rsidP="00CA735A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CA735A">
      <w:pPr>
        <w:jc w:val="both"/>
      </w:pPr>
      <w:r>
        <w:t xml:space="preserve">                                                             </w:t>
      </w:r>
      <w:r>
        <w:t>У</w:t>
      </w:r>
      <w:r>
        <w:t xml:space="preserve"> С Т А Н О В И Л:</w:t>
      </w:r>
    </w:p>
    <w:p w:rsidR="00A77B3E" w:rsidP="00CA735A">
      <w:pPr>
        <w:jc w:val="both"/>
      </w:pPr>
    </w:p>
    <w:p w:rsidR="00A77B3E" w:rsidP="00CA735A">
      <w:pPr>
        <w:ind w:firstLine="720"/>
        <w:jc w:val="both"/>
      </w:pPr>
      <w:r>
        <w:t>ДАТА, Рогожина Э.С., являясь должностным лицом, а именно главным бухгалтером МБОУ «</w:t>
      </w:r>
      <w:r>
        <w:t>Новосельская</w:t>
      </w:r>
      <w:r>
        <w:t xml:space="preserve"> средняя школа» МО Черноморский район Республики Крым (адрес юридического лица:</w:t>
      </w:r>
      <w:r>
        <w:t xml:space="preserve"> </w:t>
      </w:r>
      <w:r>
        <w:t>АДРЕС), в нарушение требований п. 2.2. ст. 11 Федерального Зак</w:t>
      </w:r>
      <w:r>
        <w:t>она N 27-ФЗ от 01.04.1996 г. "Об индивидуальном (персонифицированном) учете в системе обязательного пенсионного страхования", не представила в установленный законом срок сведения индивидуального (персонифицированного) учета о работающем застрахованном лице</w:t>
      </w:r>
      <w:r>
        <w:t xml:space="preserve"> за февраль 2021 год, т.е. совершила административное правонарушение, предусмотренное ч.1 ст. 15.33.2 КоАП РФ.</w:t>
      </w:r>
    </w:p>
    <w:p w:rsidR="00A77B3E" w:rsidP="00CA735A">
      <w:pPr>
        <w:jc w:val="both"/>
      </w:pPr>
      <w:r>
        <w:t xml:space="preserve">        Отчет по форме СЗВ-М тип «Дополняющая» за февраль 2021 года, срок представления которого до ДАТА, был фактически представлен в ГУ – Управ</w:t>
      </w:r>
      <w:r>
        <w:t xml:space="preserve">ление Пенсионного фонда Российской Федерации в Черноморском районе Республики Крым (межрайонное) с нарушением срока – ДАТА в ВРЕМЯ </w:t>
      </w:r>
      <w:r>
        <w:t>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 </w:t>
      </w:r>
    </w:p>
    <w:p w:rsidR="00A77B3E" w:rsidP="00CA735A">
      <w:pPr>
        <w:ind w:firstLine="720"/>
        <w:jc w:val="both"/>
      </w:pPr>
      <w:r>
        <w:t>В судебное заседание должност</w:t>
      </w:r>
      <w:r>
        <w:t>ное  лицо, в отношении которого ведется производство по делу об административном правонарушении, - Рогожина Э.С. не явилась, о дне, времени и месте рассмотрения дела извещена в установленном законом порядке, о чем деле имеется телефонограмма, согласно кото</w:t>
      </w:r>
      <w:r>
        <w:t xml:space="preserve">рой привлекаемое лицо ходатайствует о рассмотрении дела в ее отсутствие, с правонарушением по ч.1 ст.15.33.2 КоАП РФ согласна. </w:t>
      </w:r>
    </w:p>
    <w:p w:rsidR="00A77B3E" w:rsidP="00CA735A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</w:t>
      </w:r>
      <w:r>
        <w:t xml:space="preserve"> отношении которого ведется производство по делу об административном правонарушении.</w:t>
      </w:r>
    </w:p>
    <w:p w:rsidR="00A77B3E" w:rsidP="00CA735A">
      <w:pPr>
        <w:ind w:firstLine="720"/>
        <w:jc w:val="both"/>
      </w:pPr>
      <w:r>
        <w:t xml:space="preserve">Исследовав материалы дела, приходит к мнению о правомерности вменения в действия Рогожиной Э.С. состава административного правонарушения, предусмотренного ч.1 ст.15.33.2  </w:t>
      </w:r>
      <w:r>
        <w:t xml:space="preserve">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>
        <w:t>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>
        <w:t>ний в неполном объеме или в искаженном виде, за исключением случаев, предусмотренных частью 2 настоящей статьи.</w:t>
      </w:r>
    </w:p>
    <w:p w:rsidR="00A77B3E" w:rsidP="00CA735A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</w:t>
      </w:r>
      <w:r>
        <w:t xml:space="preserve">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ответственность.</w:t>
      </w:r>
    </w:p>
    <w:p w:rsidR="00A77B3E" w:rsidP="00CA735A">
      <w:pPr>
        <w:ind w:firstLine="720"/>
        <w:jc w:val="both"/>
      </w:pPr>
      <w:r>
        <w:t>Главой 26 КоАП РФ предусмотрены предмет доказывания, доказательства, оценка до</w:t>
      </w:r>
      <w:r>
        <w:t>казательств.</w:t>
      </w:r>
    </w:p>
    <w:p w:rsidR="00A77B3E" w:rsidP="00CA735A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</w:t>
      </w:r>
      <w:r>
        <w:t>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A735A">
      <w:pPr>
        <w:ind w:firstLine="720"/>
        <w:jc w:val="both"/>
      </w:pPr>
      <w:r>
        <w:t>В соответствии с п.2.2 ст.11 Федерального закона от 01.04.1996 N 27-ФЗ (ред. от ДАТА) "Об индивидуальном (персонифици</w:t>
      </w:r>
      <w:r>
        <w:t>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</w:t>
      </w:r>
      <w:r>
        <w:t>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</w:t>
      </w:r>
      <w:r>
        <w:t xml:space="preserve">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A735A">
      <w:pPr>
        <w:ind w:firstLine="720"/>
        <w:jc w:val="both"/>
      </w:pPr>
      <w:r>
        <w:t>Статьей 2.4 КоАП РФ установл</w:t>
      </w:r>
      <w:r>
        <w:t xml:space="preserve">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CA735A">
      <w:pPr>
        <w:ind w:firstLine="720"/>
        <w:jc w:val="both"/>
      </w:pPr>
      <w:r>
        <w:t>Факт совершения Рогожиной Э.С. адм</w:t>
      </w:r>
      <w:r>
        <w:t>инистративного правонарушения подтверждается:</w:t>
      </w:r>
    </w:p>
    <w:p w:rsidR="00A77B3E" w:rsidP="00CA735A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A735A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CA735A">
      <w:pPr>
        <w:ind w:firstLine="720"/>
        <w:jc w:val="both"/>
      </w:pPr>
      <w:r>
        <w:t>- выпиской из Единого государстве</w:t>
      </w:r>
      <w:r>
        <w:t>нного реестра юридических лиц (л.д.3-5);</w:t>
      </w:r>
    </w:p>
    <w:p w:rsidR="00A77B3E" w:rsidP="00CA735A">
      <w:pPr>
        <w:ind w:firstLine="720"/>
        <w:jc w:val="both"/>
      </w:pPr>
      <w:r>
        <w:t>- копией отчета по форме СЗВ-М тип «Дополняющая» за февраль 2021 года, представленного в ГУ – Управление Пенсионного фонда Российской Федерации в Черноморском районе Республики Крым (межрайонное) ДАТА (л.д.9);</w:t>
      </w:r>
    </w:p>
    <w:p w:rsidR="00A77B3E" w:rsidP="00CA735A">
      <w:pPr>
        <w:ind w:firstLine="720"/>
        <w:jc w:val="both"/>
      </w:pPr>
      <w:r>
        <w:t>- коп</w:t>
      </w:r>
      <w:r>
        <w:t>ией извещения о доставке (л.д.10);</w:t>
      </w:r>
    </w:p>
    <w:p w:rsidR="00A77B3E" w:rsidP="00CA735A">
      <w:pPr>
        <w:ind w:firstLine="720"/>
        <w:jc w:val="both"/>
      </w:pPr>
      <w:r>
        <w:t>- копией должностной инструкции главного бухгалтера МБОУ «</w:t>
      </w:r>
      <w:r>
        <w:t>Новосельская</w:t>
      </w:r>
      <w:r>
        <w:t xml:space="preserve"> средняя школа» МО Черноморский район Республики Крым (л.д.11-12).</w:t>
      </w:r>
    </w:p>
    <w:p w:rsidR="00A77B3E" w:rsidP="00CA735A">
      <w:pPr>
        <w:ind w:firstLine="720"/>
        <w:jc w:val="both"/>
      </w:pPr>
      <w:r>
        <w:t xml:space="preserve">За совершенное Рогожиной Э.С.  административное правонарушение предусмотрена </w:t>
      </w:r>
      <w:r>
        <w:t>ответственность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CA735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Рогожин</w:t>
      </w:r>
      <w:r>
        <w:t xml:space="preserve">ой Э.С.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CA735A">
      <w:pPr>
        <w:ind w:firstLine="720"/>
        <w:jc w:val="both"/>
      </w:pPr>
      <w:r>
        <w:t>Отягчающих и смягчающих ответственность Рогожиной Э.С.  обстоятельств, предусмотренных ст.ст.4.2, 4.3 КоАП РФ, судом не уста</w:t>
      </w:r>
      <w:r>
        <w:t>новлено.</w:t>
      </w:r>
    </w:p>
    <w:p w:rsidR="00A77B3E" w:rsidP="00CA735A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Рогожиной Э.С. административное наказание в</w:t>
      </w:r>
      <w:r>
        <w:t xml:space="preserve"> пределах санкции ч. 1 ст.15.33.2 КоАП РФ.</w:t>
      </w:r>
    </w:p>
    <w:p w:rsidR="00A77B3E" w:rsidP="00CA735A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CA735A" w:rsidP="00CA735A">
      <w:pPr>
        <w:jc w:val="both"/>
      </w:pPr>
    </w:p>
    <w:p w:rsidR="00A77B3E" w:rsidP="00CA735A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CA735A">
      <w:pPr>
        <w:jc w:val="both"/>
      </w:pPr>
    </w:p>
    <w:p w:rsidR="00A77B3E" w:rsidP="00CA735A">
      <w:pPr>
        <w:jc w:val="both"/>
      </w:pPr>
      <w:r>
        <w:t xml:space="preserve"> </w:t>
      </w:r>
      <w:r>
        <w:tab/>
        <w:t>Должностное лицо - главного бухгалте</w:t>
      </w:r>
      <w:r>
        <w:t>ра МБОУ «</w:t>
      </w:r>
      <w:r>
        <w:t>Новосельская</w:t>
      </w:r>
      <w:r>
        <w:t xml:space="preserve"> средняя школа» МО Черноморский район Республики Крым – Рогожину Эльвиру </w:t>
      </w:r>
      <w:r>
        <w:t>Сейтумеровну</w:t>
      </w:r>
      <w:r>
        <w:t xml:space="preserve">, ПАСПОРТНЫЕ ДАННЫЕ, гражданку Российской Федерации, признать виновной в совершении административного правонарушения, предусмотренного ч.1 ст.15.33.2 </w:t>
      </w:r>
      <w:r>
        <w:t>КоАП РФ и подвергнуть административному наказанию в виде административного штрафа в размере 300 (триста) рублей.</w:t>
      </w:r>
    </w:p>
    <w:p w:rsidR="00A77B3E" w:rsidP="00CA735A">
      <w:pPr>
        <w:ind w:firstLine="720"/>
        <w:jc w:val="both"/>
      </w:pPr>
      <w:r>
        <w:t>Реквизиты для уплаты штрафа: получатель - УФК по Республике Крым (государственное учреждение – Отделение Пенсионного фонда Российской Федерации</w:t>
      </w:r>
      <w:r>
        <w:t>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казначейского счета): 40102810645370000035; номер счета получателя (</w:t>
      </w:r>
      <w:r>
        <w:t xml:space="preserve">номер казначейского счета): 03100643000000017500; ИНН: 7706808265; КПП: 910201001; ОКТМО: 35703000; КБК: 392 116 012 300 600 001 40; постановление №5-92-283/2021. </w:t>
      </w:r>
      <w:r>
        <w:tab/>
      </w:r>
    </w:p>
    <w:p w:rsidR="00A77B3E" w:rsidP="00CA735A">
      <w:pPr>
        <w:ind w:firstLine="720"/>
        <w:jc w:val="both"/>
      </w:pPr>
      <w:r>
        <w:t>Разъяснить Рогожиной Э.С., что в соответствии со ст. 32.2 КоАП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CA735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A735A">
      <w:pPr>
        <w:ind w:firstLine="720"/>
        <w:jc w:val="both"/>
      </w:pPr>
      <w:r>
        <w:t>Неуплата административного штрафа в срок, предусмотренн</w:t>
      </w:r>
      <w: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 xml:space="preserve">о пятидесяти часов (ч.1 ст.20.25 КоАП РФ).     </w:t>
      </w:r>
    </w:p>
    <w:p w:rsidR="00A77B3E" w:rsidP="00CA735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CA735A">
      <w:pPr>
        <w:jc w:val="both"/>
      </w:pPr>
    </w:p>
    <w:p w:rsidR="00A77B3E" w:rsidP="00CA735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О.В. Байбарза</w:t>
      </w:r>
    </w:p>
    <w:p w:rsidR="00A77B3E" w:rsidP="00CA735A">
      <w:pPr>
        <w:jc w:val="both"/>
      </w:pPr>
    </w:p>
    <w:p w:rsidR="00CA735A" w:rsidRPr="006D51A8" w:rsidP="00CA735A">
      <w:pPr>
        <w:ind w:firstLine="720"/>
        <w:jc w:val="both"/>
      </w:pPr>
      <w:r w:rsidRPr="006D51A8">
        <w:t>«СОГЛАСОВАНО»</w:t>
      </w:r>
    </w:p>
    <w:p w:rsidR="00CA735A" w:rsidRPr="006D51A8" w:rsidP="00CA735A">
      <w:pPr>
        <w:ind w:firstLine="720"/>
        <w:jc w:val="both"/>
      </w:pPr>
    </w:p>
    <w:p w:rsidR="00CA735A" w:rsidRPr="006D51A8" w:rsidP="00CA735A">
      <w:pPr>
        <w:ind w:firstLine="720"/>
        <w:jc w:val="both"/>
      </w:pPr>
      <w:r w:rsidRPr="006D51A8">
        <w:t>Мировой судья</w:t>
      </w:r>
    </w:p>
    <w:p w:rsidR="00CA735A" w:rsidRPr="006D51A8" w:rsidP="00CA735A">
      <w:pPr>
        <w:ind w:firstLine="720"/>
        <w:jc w:val="both"/>
      </w:pPr>
      <w:r w:rsidRPr="006D51A8">
        <w:t>судебного участка №92</w:t>
      </w:r>
    </w:p>
    <w:p w:rsidR="00A77B3E" w:rsidP="00CA735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A73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A"/>
    <w:rsid w:val="006D51A8"/>
    <w:rsid w:val="00A77B3E"/>
    <w:rsid w:val="00CA73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