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443A">
      <w:pPr>
        <w:jc w:val="right"/>
      </w:pPr>
      <w:r>
        <w:t xml:space="preserve">                           Дело №5-92-289/2017</w:t>
      </w:r>
    </w:p>
    <w:p w:rsidR="00A77B3E" w:rsidP="00F3443A">
      <w:pPr>
        <w:jc w:val="both"/>
      </w:pPr>
    </w:p>
    <w:p w:rsidR="00A77B3E" w:rsidP="00F3443A">
      <w:pPr>
        <w:jc w:val="center"/>
      </w:pPr>
      <w:r>
        <w:t>П</w:t>
      </w:r>
      <w:r>
        <w:t xml:space="preserve"> О С Т А Н О В Л Е Н И Е</w:t>
      </w:r>
    </w:p>
    <w:p w:rsidR="00A77B3E" w:rsidP="00F3443A">
      <w:pPr>
        <w:jc w:val="both"/>
      </w:pPr>
    </w:p>
    <w:p w:rsidR="00A77B3E" w:rsidP="00F3443A">
      <w:pPr>
        <w:jc w:val="both"/>
      </w:pPr>
      <w:r>
        <w:t xml:space="preserve">07 августа 2017 года         </w:t>
      </w:r>
      <w:r>
        <w:t xml:space="preserve">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F3443A">
      <w:pPr>
        <w:jc w:val="both"/>
      </w:pPr>
    </w:p>
    <w:p w:rsidR="00A77B3E" w:rsidP="00F3443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</w:t>
      </w:r>
      <w:r>
        <w:t xml:space="preserve">м, в отношении бухгалтера муниципального казенного НАИМЕНОВАНИЕ ОРГАНИЗАЦИИ Сельской Алёны Васильевны, ПАСПОРТНЫЕ ДАННЫЕ, гражданки Российской Федерации, зарегистрированной по адресу: АДРЕС, </w:t>
      </w:r>
      <w:r>
        <w:t>проживающей</w:t>
      </w:r>
      <w:r>
        <w:t xml:space="preserve"> по адресу: АДРЕС, </w:t>
      </w:r>
    </w:p>
    <w:p w:rsidR="00A77B3E" w:rsidP="00F3443A">
      <w:pPr>
        <w:jc w:val="both"/>
      </w:pPr>
      <w:r>
        <w:t>о совершении административного пра</w:t>
      </w:r>
      <w:r>
        <w:t>вонарушения, предусмотренного ст.15.5 КоАП РФ,</w:t>
      </w:r>
    </w:p>
    <w:p w:rsidR="00A77B3E" w:rsidP="00F3443A">
      <w:pPr>
        <w:jc w:val="both"/>
      </w:pPr>
    </w:p>
    <w:p w:rsidR="00A77B3E" w:rsidP="00F3443A">
      <w:pPr>
        <w:jc w:val="center"/>
      </w:pPr>
      <w:r>
        <w:t>У С Т А Н</w:t>
      </w:r>
      <w:r>
        <w:t xml:space="preserve"> О В И Л:</w:t>
      </w:r>
    </w:p>
    <w:p w:rsidR="00A77B3E" w:rsidP="00F3443A">
      <w:pPr>
        <w:jc w:val="both"/>
      </w:pPr>
    </w:p>
    <w:p w:rsidR="00A77B3E" w:rsidP="00F3443A">
      <w:pPr>
        <w:ind w:firstLine="720"/>
        <w:jc w:val="both"/>
      </w:pPr>
      <w:r>
        <w:t>Бухгалтер НАИМЕНОВАНИЕ ОРГАНИЗАЦИИ - Сельская А.В. совершила нарушение законодательства о налогах и сборах, при следующи</w:t>
      </w:r>
      <w:r>
        <w:t>х обстоятельствах:</w:t>
      </w:r>
    </w:p>
    <w:p w:rsidR="00A77B3E" w:rsidP="00F3443A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бухгалтером НАИМЕНОВАНИЕ ОРГАНИЗАЦИИ</w:t>
      </w:r>
      <w:r>
        <w:t xml:space="preserve"> </w:t>
      </w:r>
      <w:r>
        <w:t>Сельская</w:t>
      </w:r>
      <w:r>
        <w:t xml:space="preserve"> А.В., не представила в МИФНС России №6 по Республике Крым, в установленный п.1, п.3 статьи 386 Нало</w:t>
      </w:r>
      <w:r>
        <w:t>гового кодекса Российской Федерации срок, налоговую декларацию по налогу на имущество организаций за 12 месяцев 2016 года.</w:t>
      </w:r>
    </w:p>
    <w:p w:rsidR="00A77B3E" w:rsidP="00F3443A">
      <w:pPr>
        <w:ind w:firstLine="720"/>
        <w:jc w:val="both"/>
      </w:pPr>
      <w:r>
        <w:t>Срок представления налоговой декларации по налогу на имущество организаций за 12 месяцев 2016 года не позднее 30.03.2017 года.</w:t>
      </w:r>
    </w:p>
    <w:p w:rsidR="00A77B3E" w:rsidP="00F3443A">
      <w:pPr>
        <w:ind w:firstLine="720"/>
        <w:jc w:val="both"/>
      </w:pPr>
      <w:r>
        <w:t>Фактич</w:t>
      </w:r>
      <w:r>
        <w:t xml:space="preserve">ески налоговая декларация по налогу на имущество организаций за 12 месяцев 2016 года по НАИМЕНОВАНИЕ ОРГАНИЗАЦИИ представлена в МИФНС России №6 по РК в электронной форме по телекоммуникационным каналам связи через оператора электронного документооборота с </w:t>
      </w:r>
      <w:r>
        <w:t>нарушением срока – ДАТА (рег.№ 1260688).</w:t>
      </w:r>
    </w:p>
    <w:p w:rsidR="00A77B3E" w:rsidP="00F3443A">
      <w:pPr>
        <w:ind w:firstLine="720"/>
        <w:jc w:val="both"/>
      </w:pPr>
      <w:r>
        <w:t xml:space="preserve">В судебном заседании правонарушитель </w:t>
      </w:r>
      <w:r>
        <w:t>Сельская</w:t>
      </w:r>
      <w:r>
        <w:t xml:space="preserve"> А.В. вину признала. </w:t>
      </w:r>
    </w:p>
    <w:p w:rsidR="00A77B3E" w:rsidP="00F3443A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Сельской А.В. состава административного </w:t>
      </w:r>
      <w:r>
        <w:t xml:space="preserve">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>
        <w:t>учета.</w:t>
      </w:r>
    </w:p>
    <w:p w:rsidR="00A77B3E" w:rsidP="00F3443A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>
        <w:t>ивных правонарушениях установлена административная ответственность.</w:t>
      </w:r>
    </w:p>
    <w:p w:rsidR="00A77B3E" w:rsidP="00F3443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3443A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</w:t>
      </w:r>
      <w:r>
        <w:t>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</w:t>
      </w:r>
      <w:r>
        <w:t>огут иметь заранее установленную силу.</w:t>
      </w:r>
    </w:p>
    <w:p w:rsidR="00A77B3E" w:rsidP="00F3443A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</w:t>
      </w:r>
      <w:r>
        <w:t>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t xml:space="preserve"> системы </w:t>
      </w:r>
      <w:r>
        <w:t>га</w:t>
      </w:r>
      <w:r>
        <w:t>зоснабжения, если иное не предусмотрено настоящим пунктом, налоговые расчеты по авансовым платежам по налогу и налоговую декларацию по налогу. В отношении имущества, имеющего местонахождение в территориальном море Российской Федерации, на континентальном ш</w:t>
      </w:r>
      <w:r>
        <w:t>ельфе Российской Федерации, в исключительной экономической зоне Российской Федерации и (или) за пределами территории Российской Федерации (для российских организаций), налоговые расчеты по авансовым платежам по налогу и налоговая декларация по налогу предс</w:t>
      </w:r>
      <w:r>
        <w:t>тавляются в налоговый орган по местонахождению российской организации (месту постановки на учет в налоговых органах постоянного представительства иностранной организации). При этом в отношении имущества, указанного в абзацах первом - третьем пункта 24 стат</w:t>
      </w:r>
      <w:r>
        <w:t>ьи 381 настоящего Кодекса, налоговые расчеты по авансовым платежам по налогу не предоставляются. Налогоплательщики, в соответствии со статьей 83 настоящего Кодекса отнесенные к категории крупнейших, представляют налоговые декларации (расчеты) в налоговый о</w:t>
      </w:r>
      <w:r>
        <w:t xml:space="preserve">рган по месту учета в качестве крупнейших налогоплательщиков.       </w:t>
      </w:r>
    </w:p>
    <w:p w:rsidR="00A77B3E" w:rsidP="00F3443A">
      <w:pPr>
        <w:jc w:val="both"/>
      </w:pPr>
      <w:r>
        <w:t xml:space="preserve">  </w:t>
      </w:r>
      <w:r>
        <w:tab/>
      </w:r>
      <w:r>
        <w:t>Согласно п.3 ст.386 НК РФ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 w:rsidP="00F3443A">
      <w:pPr>
        <w:jc w:val="both"/>
      </w:pPr>
      <w:r>
        <w:tab/>
        <w:t>В со</w:t>
      </w:r>
      <w:r>
        <w:t>ответствии с п.2 ст.386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F3443A">
      <w:pPr>
        <w:jc w:val="both"/>
      </w:pPr>
      <w:r>
        <w:tab/>
        <w:t>Согласно п.2 ст.379 НК РФ, ст.3 Закона Республики Крым от 19</w:t>
      </w:r>
      <w:r>
        <w:t xml:space="preserve"> ноября 2014 г. N 7-ЗРК/2014 "О налоге на 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A77B3E" w:rsidP="00F3443A">
      <w:pPr>
        <w:ind w:firstLine="720"/>
        <w:jc w:val="both"/>
      </w:pPr>
      <w:r>
        <w:t>В силу ст. 2.4 Кодекса Российской Федерации об админ</w:t>
      </w:r>
      <w:r>
        <w:t>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</w:t>
      </w:r>
      <w:r>
        <w:t>ть за не предоставление в установленный срок отчетности несет бухгалтер учреждения.</w:t>
      </w:r>
    </w:p>
    <w:p w:rsidR="00A77B3E" w:rsidP="00F3443A">
      <w:pPr>
        <w:ind w:firstLine="720"/>
        <w:jc w:val="both"/>
      </w:pPr>
      <w:r>
        <w:t xml:space="preserve">Факт совершения </w:t>
      </w:r>
      <w:r>
        <w:t>Сельской</w:t>
      </w:r>
      <w:r>
        <w:t xml:space="preserve"> А.В. </w:t>
      </w:r>
      <w:r>
        <w:t>административного правонарушения подтверждается:</w:t>
      </w:r>
    </w:p>
    <w:p w:rsidR="00A77B3E" w:rsidP="00F3443A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F3443A">
      <w:pPr>
        <w:jc w:val="both"/>
      </w:pPr>
      <w:r>
        <w:t>- выпиской из Един</w:t>
      </w:r>
      <w:r>
        <w:t>ого государственного реестра юридических лиц (л.д.5-7);</w:t>
      </w:r>
    </w:p>
    <w:p w:rsidR="00A77B3E" w:rsidP="00F3443A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F3443A">
      <w:pPr>
        <w:jc w:val="both"/>
      </w:pPr>
      <w:r>
        <w:t xml:space="preserve">- копией приказа №15-л </w:t>
      </w:r>
      <w:r>
        <w:t>от</w:t>
      </w:r>
      <w:r>
        <w:t xml:space="preserve"> </w:t>
      </w:r>
      <w:r>
        <w:t>ДАТА</w:t>
      </w:r>
      <w:r>
        <w:t xml:space="preserve"> о назначении Сельской А.В. на должность бухгалтера </w:t>
      </w:r>
      <w:r>
        <w:t>НАИМЕНОВАНИЕ</w:t>
      </w:r>
      <w:r>
        <w:t xml:space="preserve"> ОРГАНИЗАЦИИ (л.д.9).</w:t>
      </w:r>
    </w:p>
    <w:p w:rsidR="00A77B3E" w:rsidP="00F3443A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3443A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Сель</w:t>
      </w:r>
      <w:r>
        <w:t>ской А.В. в совершении правонарушения.</w:t>
      </w:r>
    </w:p>
    <w:p w:rsidR="00A77B3E" w:rsidP="00F3443A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Сельской</w:t>
      </w:r>
      <w:r>
        <w:t xml:space="preserve"> А.В., а также исключающих производство по делу, судом не установлено. </w:t>
      </w:r>
    </w:p>
    <w:p w:rsidR="00A77B3E" w:rsidP="00F3443A">
      <w:pPr>
        <w:ind w:firstLine="720"/>
        <w:jc w:val="both"/>
      </w:pPr>
      <w:r>
        <w:t>За совершенное Сельской А.В.  административное правонарушение пре</w:t>
      </w:r>
      <w:r>
        <w:t>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</w:t>
      </w:r>
      <w:r>
        <w:t>и наложение административного штрафа на должностных лиц в размере от трехсот до пятисот рублей.</w:t>
      </w:r>
    </w:p>
    <w:p w:rsidR="00A77B3E" w:rsidP="00F3443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Сельской А.В. в совершении административного правонарушения</w:t>
      </w:r>
      <w:r>
        <w:t xml:space="preserve"> установлена, и ее действия правильно квалифицированы по ст.15.5 КоАП РФ.</w:t>
      </w:r>
    </w:p>
    <w:p w:rsidR="00A77B3E" w:rsidP="00F3443A">
      <w:pPr>
        <w:ind w:firstLine="720"/>
        <w:jc w:val="both"/>
      </w:pPr>
      <w:r>
        <w:t>С учетом изложенного, суд считает возможным назначить Сельской А.В. наказание в пределах санкции статьи, в виде административного штрафа.</w:t>
      </w:r>
    </w:p>
    <w:p w:rsidR="00A77B3E" w:rsidP="00F3443A">
      <w:pPr>
        <w:jc w:val="both"/>
      </w:pPr>
      <w:r>
        <w:t>Руководствуясь ст. ст. 29.10, 29.11 КоАП РФ,</w:t>
      </w:r>
      <w:r>
        <w:t xml:space="preserve"> мировой судья,</w:t>
      </w:r>
    </w:p>
    <w:p w:rsidR="00A77B3E" w:rsidP="00F3443A">
      <w:pPr>
        <w:jc w:val="both"/>
      </w:pPr>
    </w:p>
    <w:p w:rsidR="00A77B3E" w:rsidP="00F3443A">
      <w:pPr>
        <w:jc w:val="both"/>
      </w:pPr>
      <w:r>
        <w:t xml:space="preserve">                                                                       ПОСТАНОВИЛ:</w:t>
      </w:r>
    </w:p>
    <w:p w:rsidR="00A77B3E" w:rsidP="00F3443A">
      <w:pPr>
        <w:jc w:val="both"/>
      </w:pPr>
    </w:p>
    <w:p w:rsidR="00A77B3E" w:rsidP="00F3443A">
      <w:pPr>
        <w:ind w:firstLine="720"/>
        <w:jc w:val="both"/>
      </w:pPr>
      <w:r>
        <w:t xml:space="preserve">Признать должностное лицо - Сельскую Алёну Васильевну, бухгалтера </w:t>
      </w:r>
      <w:r>
        <w:t>НАИМЕНОВАНИЕ ОРГАНИЗАЦИИ, ПАСПОРТНЫЕ ДАННЫЕ, гражданку Российско</w:t>
      </w:r>
      <w:r>
        <w:t>й Федерации,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F3443A">
      <w:pPr>
        <w:ind w:firstLine="720"/>
        <w:jc w:val="both"/>
      </w:pPr>
      <w:r>
        <w:t xml:space="preserve">Реквизиты для уплаты штрафа: </w:t>
      </w:r>
      <w:r>
        <w:t xml:space="preserve">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</w:t>
      </w:r>
      <w:r>
        <w:t xml:space="preserve"> УФК по РК, БИК 043510001, постановление №5-92-289/2017.</w:t>
      </w:r>
    </w:p>
    <w:p w:rsidR="00A77B3E" w:rsidP="00F3443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443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мирового судью, вынесшего постановление, в течение 10 суток со дня вручения или получения копии постановления.</w:t>
      </w:r>
    </w:p>
    <w:p w:rsidR="00A77B3E" w:rsidP="00F3443A">
      <w:pPr>
        <w:jc w:val="both"/>
      </w:pPr>
    </w:p>
    <w:p w:rsidR="00A77B3E" w:rsidP="00F3443A">
      <w:pPr>
        <w:jc w:val="both"/>
      </w:pPr>
    </w:p>
    <w:p w:rsidR="00A77B3E" w:rsidP="00F3443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F3443A">
      <w:pPr>
        <w:jc w:val="both"/>
      </w:pPr>
    </w:p>
    <w:sectPr w:rsidSect="00F3443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A"/>
    <w:rsid w:val="00A77B3E"/>
    <w:rsid w:val="00F34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