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</w:t>
      </w:r>
    </w:p>
    <w:p w:rsidR="00A77B3E" w:rsidP="004F4CA8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№5-92-289/2018</w:t>
      </w:r>
    </w:p>
    <w:p w:rsidR="00A77B3E" w:rsidP="004F4CA8">
      <w:pPr>
        <w:jc w:val="both"/>
      </w:pPr>
      <w:r>
        <w:t xml:space="preserve">                                               </w:t>
      </w:r>
      <w:r>
        <w:t xml:space="preserve">        </w:t>
      </w:r>
      <w:r>
        <w:t>П О С Т А Н О В Л Е Н И Е</w:t>
      </w:r>
    </w:p>
    <w:p w:rsidR="004F4CA8" w:rsidP="004F4CA8">
      <w:pPr>
        <w:jc w:val="both"/>
      </w:pPr>
    </w:p>
    <w:p w:rsidR="00A77B3E" w:rsidP="004F4CA8">
      <w:pPr>
        <w:jc w:val="both"/>
      </w:pPr>
      <w:r>
        <w:t xml:space="preserve">12 июля 2018 года      </w:t>
      </w:r>
      <w:r>
        <w:t xml:space="preserve">                                                            </w:t>
      </w:r>
      <w:r>
        <w:t>пгт.Черноморское</w:t>
      </w:r>
      <w:r>
        <w:t>, Республика Крым</w:t>
      </w:r>
    </w:p>
    <w:p w:rsidR="004F4CA8" w:rsidP="004F4CA8">
      <w:pPr>
        <w:jc w:val="both"/>
      </w:pPr>
    </w:p>
    <w:p w:rsidR="00A77B3E" w:rsidP="004F4CA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</w:t>
      </w:r>
      <w:r>
        <w:t xml:space="preserve">тративном правонарушении, предусмотренном ч.2.1 ст.14.16 КоАП РФ в отношении </w:t>
      </w:r>
      <w:r>
        <w:t>Диамент</w:t>
      </w:r>
      <w:r>
        <w:t xml:space="preserve"> Татьяны Александровны, ПАСПОРТНЫЕ ДАННЫЕ, гражданки Украины, работающей по найму, зарегистрированной по адресу: АДРЕС, проживающей по адресу: АДРЕС, </w:t>
      </w:r>
    </w:p>
    <w:p w:rsidR="004F4CA8" w:rsidP="004F4CA8">
      <w:pPr>
        <w:jc w:val="both"/>
      </w:pPr>
    </w:p>
    <w:p w:rsidR="00A77B3E" w:rsidP="004F4CA8">
      <w:pPr>
        <w:jc w:val="both"/>
      </w:pPr>
      <w:r>
        <w:t xml:space="preserve">                      </w:t>
      </w:r>
      <w:r>
        <w:t xml:space="preserve">                                      </w:t>
      </w:r>
      <w:r>
        <w:t xml:space="preserve"> У С Т А Н О В И Л:</w:t>
      </w:r>
    </w:p>
    <w:p w:rsidR="004F4CA8" w:rsidP="004F4CA8">
      <w:pPr>
        <w:jc w:val="both"/>
      </w:pPr>
    </w:p>
    <w:p w:rsidR="00A77B3E" w:rsidP="004F4CA8">
      <w:pPr>
        <w:ind w:firstLine="720"/>
        <w:jc w:val="both"/>
      </w:pPr>
      <w:r>
        <w:t>ДАТА в ВРЕМЯ</w:t>
      </w:r>
      <w:r>
        <w:t xml:space="preserve"> часов, </w:t>
      </w:r>
      <w:r>
        <w:t>Диамент</w:t>
      </w:r>
      <w:r>
        <w:t xml:space="preserve"> Т.А., находясь в качестве продавца без трудового договора за прилавком магазина «Гастроном» (НАИМЕНОВАНИЕ ОРГАНИЗАЦИИ), расположенного по адресу: АДРЕС, осуществила продажу несов</w:t>
      </w:r>
      <w:r>
        <w:t>ершеннолетнему ФИО, ПАСПОРТНЫЕ ДАННЫЕ, алкогольной продукции: двух бутылок пива «Туборг» емкостью 0,5 литра, в стеклянной таре, с содержанием спирта не менее 4,6 % алкоголя, чем нарушила п.11 ч.2 ст.16 ФЗ №171 от ДАТА «О государственном регулировании произ</w:t>
      </w:r>
      <w:r>
        <w:t>водства и оборота этилового 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ч.2.1. ст.14.16 КоАП РФ.</w:t>
      </w:r>
    </w:p>
    <w:p w:rsidR="00A77B3E" w:rsidP="004F4CA8">
      <w:pPr>
        <w:jc w:val="both"/>
      </w:pPr>
      <w:r>
        <w:t xml:space="preserve">  </w:t>
      </w:r>
      <w:r>
        <w:tab/>
        <w:t xml:space="preserve">В судебном заседании </w:t>
      </w:r>
      <w:r>
        <w:t>Ди</w:t>
      </w:r>
      <w:r>
        <w:t>амент</w:t>
      </w:r>
      <w:r>
        <w:t xml:space="preserve"> Т.А. свою вину признала, в содеянном раскаивается.</w:t>
      </w:r>
    </w:p>
    <w:p w:rsidR="00A77B3E" w:rsidP="004F4CA8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Диамент</w:t>
      </w:r>
      <w:r>
        <w:t xml:space="preserve"> Т.А. в совершении административного правонарушения, предусмотренного статьи ч.2.1 ст.14.16</w:t>
      </w:r>
      <w:r>
        <w:t xml:space="preserve">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4F4CA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часов, </w:t>
      </w:r>
      <w:r>
        <w:t>Диамент</w:t>
      </w:r>
      <w:r>
        <w:t xml:space="preserve"> Т.А., нах</w:t>
      </w:r>
      <w:r>
        <w:t>одясь в качестве продавца без трудового договора за прилавком магазина «Гастроном» (НАИМЕНОВАНИЕ ОРГАНИЗАЦИИ), расположенного по адресу: АДРЕС, осуществила продажу несовершеннолетнему ФИО, ПАСПОРТНЫЕ ДАННЫЕ, алкогольной продукции: двух бутылок пива «Туборг</w:t>
      </w:r>
      <w:r>
        <w:t>» емкостью 0,5 литра, в стеклянной таре, с содержанием спирта не менее 4,6 % алкоголя (л.д.1);</w:t>
      </w:r>
    </w:p>
    <w:p w:rsidR="00A77B3E" w:rsidP="004F4CA8">
      <w:pPr>
        <w:ind w:firstLine="720"/>
        <w:jc w:val="both"/>
      </w:pPr>
      <w:r>
        <w:t>- рапортами сотрудников полиции от ДАТА, от ДАТА (л.д.2-3);</w:t>
      </w:r>
    </w:p>
    <w:p w:rsidR="00A77B3E" w:rsidP="004F4CA8">
      <w:pPr>
        <w:ind w:firstLine="720"/>
        <w:jc w:val="both"/>
      </w:pPr>
      <w:r>
        <w:t xml:space="preserve">- объяснением </w:t>
      </w:r>
      <w:r>
        <w:t>Диамент</w:t>
      </w:r>
      <w:r>
        <w:t xml:space="preserve"> Т.А. от ДАТА (л.д.4);</w:t>
      </w:r>
    </w:p>
    <w:p w:rsidR="00A77B3E" w:rsidP="004F4CA8">
      <w:pPr>
        <w:ind w:firstLine="720"/>
        <w:jc w:val="both"/>
      </w:pPr>
      <w:r>
        <w:t>- объяснением свидетелей ФИО, ФИО от ДАТА (л.д.5);</w:t>
      </w:r>
    </w:p>
    <w:p w:rsidR="00A77B3E" w:rsidP="004F4CA8">
      <w:pPr>
        <w:ind w:firstLine="720"/>
        <w:jc w:val="both"/>
      </w:pPr>
      <w:r>
        <w:t>- объя</w:t>
      </w:r>
      <w:r>
        <w:t>снением несовершеннолетнего ФИО, ПАСПОРТНЫЕ ДАННЫЕ (л.д.7);</w:t>
      </w:r>
    </w:p>
    <w:p w:rsidR="00A77B3E" w:rsidP="004F4CA8">
      <w:pPr>
        <w:ind w:firstLine="720"/>
        <w:jc w:val="both"/>
      </w:pPr>
      <w:r>
        <w:t>- протоколом осмотра места происшествия от ДАТА, а именно магазина «Гастроном» (НАИМЕНОВАНИЕ ОРГАНИЗАЦИИ), расположенного по адресу: АДРЕС (л.д.9);</w:t>
      </w:r>
    </w:p>
    <w:p w:rsidR="00A77B3E" w:rsidP="004F4CA8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осмотра места происш</w:t>
      </w:r>
      <w:r>
        <w:t>ествия от ДАТА (л.д.9-15);</w:t>
      </w:r>
    </w:p>
    <w:p w:rsidR="00A77B3E" w:rsidP="004F4CA8">
      <w:pPr>
        <w:ind w:firstLine="720"/>
        <w:jc w:val="both"/>
      </w:pPr>
      <w:r>
        <w:t>- копией свидетельства о рождении несовершеннолетнего ФИО, ПАСПОРТНЫЕ ДАННЫЕ (л.д.18,19);</w:t>
      </w:r>
    </w:p>
    <w:p w:rsidR="00A77B3E" w:rsidP="004F4CA8">
      <w:pPr>
        <w:ind w:firstLine="720"/>
        <w:jc w:val="both"/>
      </w:pPr>
      <w:r>
        <w:t>- копией свидетельства о постановке на учет физического лица в налоговом органе, выданного МИФНС №6 по Республике Крым на имя ФИО (л.д.20);</w:t>
      </w:r>
    </w:p>
    <w:p w:rsidR="00A77B3E" w:rsidP="004F4CA8">
      <w:pPr>
        <w:ind w:firstLine="720"/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предпринимателя, выданного МИФНС №6 по Республике Крым ДАТА на имя НАИМЕНОВАНИЕ ОРГАНИЗАЦИИ (л.д.21).</w:t>
      </w:r>
    </w:p>
    <w:p w:rsidR="00A77B3E" w:rsidP="004F4CA8">
      <w:pPr>
        <w:ind w:firstLine="720"/>
        <w:jc w:val="both"/>
      </w:pPr>
      <w:r>
        <w:t>Оценивая собранные по делу доказательства в их совокупно</w:t>
      </w:r>
      <w:r>
        <w:t xml:space="preserve">сти, суд считает вину </w:t>
      </w:r>
      <w:r>
        <w:t>Диамент</w:t>
      </w:r>
      <w:r>
        <w:t xml:space="preserve"> Т.А. в совершении правонарушения, предусмотренного ч.2.1 ст.14.16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4F4CA8">
      <w:pPr>
        <w:ind w:firstLine="720"/>
        <w:jc w:val="both"/>
      </w:pPr>
      <w:r>
        <w:t>Согласно п.11 ч.2</w:t>
      </w:r>
      <w:r>
        <w:t xml:space="preserve"> ст.16 ФЗ №171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- розничная продажа алкогольной продукции и розничная п</w:t>
      </w:r>
      <w:r>
        <w:t>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 несовершеннолетним. В случае возникновения у лица, непосредственно осуществляющего отпуск алкогольной</w:t>
      </w:r>
      <w:r>
        <w:t xml:space="preserve">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</w:t>
      </w:r>
      <w:r>
        <w:t>твом Российской Федерации федеральным органом исполнительной власти.</w:t>
      </w:r>
    </w:p>
    <w:p w:rsidR="00A77B3E" w:rsidP="004F4CA8">
      <w:pPr>
        <w:ind w:firstLine="720"/>
        <w:jc w:val="both"/>
      </w:pPr>
      <w:r>
        <w:t xml:space="preserve">Суд квалифицирует действия </w:t>
      </w:r>
      <w:r>
        <w:t>Диамент</w:t>
      </w:r>
      <w:r>
        <w:t xml:space="preserve"> Т.А. по ч.2.1 ст.14.16 Кодекса РФ об административных правонарушениях, т.е.  розничная продажа несовершеннолетнему алкогольной продукции, если это дейст</w:t>
      </w:r>
      <w:r>
        <w:t>вие не содержит уголовно наказуемого деяния.</w:t>
      </w:r>
    </w:p>
    <w:p w:rsidR="00A77B3E" w:rsidP="004F4CA8">
      <w:pPr>
        <w:ind w:firstLine="720"/>
        <w:jc w:val="both"/>
      </w:pPr>
      <w:r>
        <w:t xml:space="preserve">За совершенное </w:t>
      </w:r>
      <w:r>
        <w:t>Диамент</w:t>
      </w:r>
      <w:r>
        <w:t xml:space="preserve"> Т.А.  административное правонарушение предусмотрена ответственность по ч.2.1 14.16 КоАП РФ, согласно которой розничная продажа несовершеннолетнему алкогольной продукции, если это действие </w:t>
      </w:r>
      <w:r>
        <w:t>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</w:t>
      </w:r>
      <w:r>
        <w:t>т тысяч рублей.</w:t>
      </w:r>
    </w:p>
    <w:p w:rsidR="00A77B3E" w:rsidP="004F4CA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F4CA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Диамент</w:t>
      </w:r>
      <w:r>
        <w:t xml:space="preserve"> Т.А. обстоятельств, предусмотренных</w:t>
      </w:r>
      <w:r>
        <w:t xml:space="preserve"> ст.4.3 Кодекса Российской Федерации об административных правонарушениях, судом не установлено.</w:t>
      </w:r>
    </w:p>
    <w:p w:rsidR="00A77B3E" w:rsidP="004F4CA8">
      <w:pPr>
        <w:ind w:firstLine="720"/>
        <w:jc w:val="both"/>
      </w:pPr>
      <w:r>
        <w:t xml:space="preserve">При назначении наказания суд учитывает наличие смягчающих и отсутствие отягчающих обстоятельств, личность виновной, и считает возможным назначить </w:t>
      </w:r>
      <w:r>
        <w:t>Диамент</w:t>
      </w:r>
      <w:r>
        <w:t xml:space="preserve"> Т.А. н</w:t>
      </w:r>
      <w:r>
        <w:t>аказание в пределах санкции статьи.</w:t>
      </w:r>
    </w:p>
    <w:p w:rsidR="00A77B3E" w:rsidP="004F4CA8">
      <w:pPr>
        <w:ind w:firstLine="720"/>
        <w:jc w:val="both"/>
      </w:pPr>
      <w:r>
        <w:t>Руководствуясь ч.2.1 ст.14.16, ст.ст.23.1, 29.9-29.11 КРФ о АП, мировой судья,</w:t>
      </w:r>
    </w:p>
    <w:p w:rsidR="00A77B3E" w:rsidP="004F4CA8">
      <w:pPr>
        <w:jc w:val="both"/>
      </w:pPr>
    </w:p>
    <w:p w:rsidR="00A77B3E" w:rsidP="004F4CA8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4F4CA8" w:rsidP="004F4CA8">
      <w:pPr>
        <w:jc w:val="both"/>
      </w:pPr>
    </w:p>
    <w:p w:rsidR="00A77B3E" w:rsidP="004F4CA8">
      <w:pPr>
        <w:ind w:firstLine="720"/>
        <w:jc w:val="both"/>
      </w:pPr>
      <w:r>
        <w:t>Диамент</w:t>
      </w:r>
      <w:r>
        <w:t xml:space="preserve"> Татьяну Александровну, ПАСПОРТНЫЕ ДАННЫЕ, гражданку Украины, признать виновной в совершении правонарушения, </w:t>
      </w:r>
      <w:r>
        <w:t>предусмотренного ч.2.1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4F4CA8">
      <w:pPr>
        <w:ind w:firstLine="720"/>
        <w:jc w:val="both"/>
      </w:pPr>
      <w:r>
        <w:t>Реквизиты для уплаты штрафа: отделение по Ре</w:t>
      </w:r>
      <w:r>
        <w:t>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 ИНН 9110000232, КБК 18811608010016000140, УИН 1888</w:t>
      </w:r>
      <w:r>
        <w:t>0491180002174085, постановление №5-92-289/2018.</w:t>
      </w:r>
    </w:p>
    <w:p w:rsidR="00A77B3E" w:rsidP="004F4CA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4CA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F4CA8">
      <w:pPr>
        <w:jc w:val="both"/>
      </w:pPr>
    </w:p>
    <w:p w:rsidR="00A77B3E" w:rsidP="004F4CA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F4CA8">
      <w:pPr>
        <w:jc w:val="both"/>
      </w:pPr>
    </w:p>
    <w:sectPr w:rsidSect="004F4C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8"/>
    <w:rsid w:val="004F4C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F773F9-8487-445A-934B-5A69A312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