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6ACF">
      <w:pPr>
        <w:ind w:firstLine="709"/>
        <w:jc w:val="right"/>
      </w:pPr>
      <w:r>
        <w:t>Дело №5-92-302/2023</w:t>
      </w:r>
    </w:p>
    <w:p w:rsidR="00A77B3E" w:rsidP="004D6ACF">
      <w:pPr>
        <w:ind w:firstLine="709"/>
        <w:jc w:val="right"/>
      </w:pPr>
      <w:r>
        <w:t xml:space="preserve">                                                    УИД: 91MS0092-01-2023-001183-61</w:t>
      </w:r>
    </w:p>
    <w:p w:rsidR="00A77B3E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4D6ACF">
      <w:pPr>
        <w:ind w:firstLine="709"/>
        <w:jc w:val="both"/>
      </w:pPr>
    </w:p>
    <w:p w:rsidR="00A77B3E" w:rsidP="004D6ACF">
      <w:pPr>
        <w:jc w:val="both"/>
      </w:pPr>
      <w:r>
        <w:t xml:space="preserve">06 октября 2023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>, рассмотрев в открытом судебном заседании дело об административном правонарушении, предусмотренном ч.3 ст.19.24 КоАП РФ, в отношении Жукова Дениса Валерьевича, ПАСПОРТНЫЕ ДАННЫЕ, гражданина Российской Федерации, ПАСПОРТНЫЕ ДАННЫЕ, работающего по найму, за</w:t>
      </w:r>
      <w:r>
        <w:t xml:space="preserve">регистрированного и проживающего по адресу: АДРЕС, </w:t>
      </w:r>
    </w:p>
    <w:p w:rsidR="00A77B3E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                                    </w:t>
      </w:r>
      <w:r>
        <w:t xml:space="preserve">          У С Т А Н О В И Л:</w:t>
      </w:r>
    </w:p>
    <w:p w:rsidR="00A77B3E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Жуков Д.В. совершил повторное в течение одного года, несоблюдение лицом, в отношении которого установлен административный надзор, </w:t>
      </w:r>
      <w:r>
        <w:t>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4D6ACF">
      <w:pPr>
        <w:ind w:firstLine="709"/>
        <w:jc w:val="both"/>
      </w:pPr>
      <w:r>
        <w:t>ДАТА в ВРЕМЯ часов Жуков Д.В., находясь под административн</w:t>
      </w:r>
      <w:r>
        <w:t xml:space="preserve">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</w:t>
      </w:r>
      <w:r>
        <w:t>ещения, являющегося местом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</w:t>
      </w:r>
      <w:r>
        <w:t>дусмотренное ч.3 ст</w:t>
      </w:r>
      <w:r>
        <w:t>.19.24 КоАП РФ.</w:t>
      </w:r>
    </w:p>
    <w:p w:rsidR="00A77B3E" w:rsidP="004D6ACF">
      <w:pPr>
        <w:ind w:firstLine="709"/>
        <w:jc w:val="both"/>
      </w:pPr>
      <w:r>
        <w:t xml:space="preserve">В судебном заседании Жуков Д.В. свою вину в совершении административного правонарушения признал, пояснил, что работает в АДРЕС по найму, в темное время суток возвращался домой в </w:t>
      </w:r>
      <w:r>
        <w:t>пгт</w:t>
      </w:r>
      <w:r>
        <w:t xml:space="preserve">. Черноморское с работы пешком, так как </w:t>
      </w:r>
      <w:r>
        <w:t>на попутном транспорте в это время никто не берет попутчиков, поэтому не успел вернуться по месту жительства к установленному времени.</w:t>
      </w:r>
    </w:p>
    <w:p w:rsidR="00A77B3E" w:rsidP="004D6AC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</w:t>
      </w:r>
      <w:r>
        <w:t xml:space="preserve"> материалы дела, суд приходит к выводу, что вина Жукова Д.В.,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4D6ACF">
      <w:pPr>
        <w:ind w:firstLine="709"/>
        <w:jc w:val="both"/>
      </w:pPr>
      <w:r>
        <w:t>Факт совершения Жуковым Д.В. указанного правонарушения п</w:t>
      </w:r>
      <w:r>
        <w:t>одтверждается:</w:t>
      </w:r>
    </w:p>
    <w:p w:rsidR="00A77B3E" w:rsidP="004D6ACF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4D6ACF">
      <w:pPr>
        <w:ind w:firstLine="709"/>
        <w:jc w:val="both"/>
      </w:pPr>
      <w:r>
        <w:t xml:space="preserve">- рапортом УУП </w:t>
      </w:r>
      <w:r>
        <w:t>ОУУПиПДН</w:t>
      </w:r>
      <w:r>
        <w:t xml:space="preserve"> ОМВД России по Черноморскому </w:t>
      </w:r>
      <w:r>
        <w:t>райну</w:t>
      </w:r>
      <w:r>
        <w:t xml:space="preserve"> от ДАТА (л.д.2);</w:t>
      </w:r>
    </w:p>
    <w:p w:rsidR="00A77B3E" w:rsidP="004D6ACF">
      <w:pPr>
        <w:ind w:firstLine="709"/>
        <w:jc w:val="both"/>
      </w:pPr>
      <w:r>
        <w:t>- копией акта посещ</w:t>
      </w:r>
      <w:r>
        <w:t>ения поднадзорного лица от ДАТА (л.д.3);</w:t>
      </w:r>
    </w:p>
    <w:p w:rsidR="00A77B3E" w:rsidP="004D6ACF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Жукова Д.В. установлен административный надзор на срок два г</w:t>
      </w:r>
      <w:r>
        <w:t>ода и установлены административные ограничения,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(л.д.4-5);</w:t>
      </w:r>
    </w:p>
    <w:p w:rsidR="00A77B3E" w:rsidP="004D6ACF">
      <w:pPr>
        <w:ind w:firstLine="709"/>
        <w:jc w:val="both"/>
      </w:pPr>
      <w:r>
        <w:t>- копией предуп</w:t>
      </w:r>
      <w:r>
        <w:t>реждения, вынесенного поднадзорному Жукову Д.В. ДАТА (л.д.6);</w:t>
      </w:r>
    </w:p>
    <w:p w:rsidR="00A77B3E" w:rsidP="004D6ACF">
      <w:pPr>
        <w:ind w:firstLine="709"/>
        <w:jc w:val="both"/>
      </w:pPr>
      <w:r>
        <w:t>- копией расписки о разъяснении обязанностей и прав поднадзорного лица от ДАТА (л.д.7);</w:t>
      </w:r>
    </w:p>
    <w:p w:rsidR="00A77B3E" w:rsidP="004D6ACF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</w:t>
      </w:r>
      <w:r>
        <w:t>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Жукова Д.В. к административной ответственности по ч.1 ст.19.24 КоАП РФ (л.д.9).</w:t>
      </w:r>
    </w:p>
    <w:p w:rsidR="00A77B3E" w:rsidP="004D6ACF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</w:t>
      </w:r>
      <w:r>
        <w:t>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D6ACF">
      <w:pPr>
        <w:ind w:firstLine="709"/>
        <w:jc w:val="both"/>
      </w:pPr>
      <w:r>
        <w:t>За совершенное Жуковым Д.В. административное правонарушение, предусмотрена ответственность по ч.3 ст.19.24 КоАП РФ, согласно которой повтор</w:t>
      </w:r>
      <w:r>
        <w:t>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</w:t>
      </w:r>
      <w:r>
        <w:t>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</w:t>
      </w:r>
      <w:r>
        <w:t>х тысяч пятисот рублей.</w:t>
      </w:r>
    </w:p>
    <w:p w:rsidR="00A77B3E" w:rsidP="004D6AC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D6ACF">
      <w:pPr>
        <w:ind w:firstLine="709"/>
        <w:jc w:val="both"/>
      </w:pPr>
      <w:r>
        <w:t>Отягчающих ответственность Жукова Д.В. обстоятельств, предусмотр</w:t>
      </w:r>
      <w:r>
        <w:t>енных ст.4.3 Кодекса Российской Федерации об административных правонарушениях, судом не установлено.</w:t>
      </w:r>
    </w:p>
    <w:p w:rsidR="00A77B3E" w:rsidP="004D6ACF">
      <w:pPr>
        <w:ind w:firstLine="709"/>
        <w:jc w:val="both"/>
      </w:pPr>
      <w:r>
        <w:t>Учитывая вышеизложенное, характер совершенного Жуковым Д.В. административного правонарушения, степень его вины и личность, на иждивении нетрудоспособных ли</w:t>
      </w:r>
      <w:r>
        <w:t>ц не имеет, официально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</w:t>
      </w:r>
      <w:r>
        <w:t>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4D6ACF">
      <w:pPr>
        <w:ind w:firstLine="709"/>
        <w:jc w:val="both"/>
      </w:pPr>
      <w:r>
        <w:t>Сведений о том, что Жуков Д.В. относится к лицам, к которым не может быть применен административный арест в</w:t>
      </w:r>
      <w:r>
        <w:t xml:space="preserve"> соответствии со ст. 3.9 КоАП РФ, материалы дела не содержат.</w:t>
      </w:r>
    </w:p>
    <w:p w:rsidR="00A77B3E" w:rsidP="004D6ACF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4D6ACF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Жукова Дениса </w:t>
      </w:r>
      <w:r>
        <w:t>Валерьевича,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административного ареста сроком на 10</w:t>
      </w:r>
      <w:r>
        <w:t xml:space="preserve"> (десять) суток.</w:t>
      </w:r>
    </w:p>
    <w:p w:rsidR="00A77B3E" w:rsidP="004D6ACF">
      <w:pPr>
        <w:ind w:firstLine="709"/>
        <w:jc w:val="both"/>
      </w:pPr>
      <w:r>
        <w:t>Срок административного ареста исчислять с 13-45 часов 06 октября 2023 года.</w:t>
      </w:r>
    </w:p>
    <w:p w:rsidR="00A77B3E" w:rsidP="004D6AC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</w:t>
      </w:r>
      <w:r>
        <w:t>ый район) Республики Крым в течение 10 суток со дня вручения или получения копии постановления.</w:t>
      </w:r>
    </w:p>
    <w:p w:rsidR="00A77B3E" w:rsidP="004D6ACF">
      <w:pPr>
        <w:ind w:firstLine="709"/>
        <w:jc w:val="both"/>
      </w:pPr>
    </w:p>
    <w:p w:rsidR="00A77B3E" w:rsidP="004D6AC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        О.В. </w:t>
      </w:r>
      <w:r>
        <w:t>Байбарза</w:t>
      </w:r>
    </w:p>
    <w:p w:rsidR="00A77B3E" w:rsidP="004D6ACF">
      <w:pPr>
        <w:ind w:firstLine="709"/>
        <w:jc w:val="both"/>
      </w:pPr>
    </w:p>
    <w:p w:rsidR="004D6ACF" w:rsidRPr="006D51A8" w:rsidP="004D6ACF">
      <w:pPr>
        <w:ind w:firstLine="720"/>
        <w:jc w:val="both"/>
      </w:pPr>
      <w:r w:rsidRPr="006D51A8">
        <w:t>«СОГЛАСОВАНО»</w:t>
      </w:r>
    </w:p>
    <w:p w:rsidR="004D6ACF" w:rsidRPr="006D51A8" w:rsidP="004D6ACF">
      <w:pPr>
        <w:ind w:firstLine="720"/>
        <w:jc w:val="both"/>
      </w:pPr>
    </w:p>
    <w:p w:rsidR="004D6ACF" w:rsidRPr="006D51A8" w:rsidP="004D6ACF">
      <w:pPr>
        <w:ind w:firstLine="720"/>
        <w:jc w:val="both"/>
      </w:pPr>
      <w:r w:rsidRPr="006D51A8">
        <w:t>Мировой судья</w:t>
      </w:r>
    </w:p>
    <w:p w:rsidR="004D6ACF" w:rsidRPr="006D51A8" w:rsidP="004D6ACF">
      <w:pPr>
        <w:ind w:firstLine="720"/>
        <w:jc w:val="both"/>
      </w:pPr>
      <w:r w:rsidRPr="006D51A8">
        <w:t>судебного участка №92</w:t>
      </w:r>
    </w:p>
    <w:p w:rsidR="004D6ACF" w:rsidRPr="006D51A8" w:rsidP="004D6AC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D6ACF">
      <w:pPr>
        <w:ind w:firstLine="709"/>
        <w:jc w:val="both"/>
      </w:pPr>
    </w:p>
    <w:sectPr w:rsidSect="004D6A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CF"/>
    <w:rsid w:val="004D6AC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