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</w:t>
      </w:r>
    </w:p>
    <w:p w:rsidR="00A77B3E" w:rsidP="005B786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№5-92-303/2019</w:t>
      </w:r>
    </w:p>
    <w:p w:rsidR="00A77B3E" w:rsidP="005B786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5B7863">
      <w:pPr>
        <w:jc w:val="both"/>
      </w:pPr>
    </w:p>
    <w:p w:rsidR="00A77B3E" w:rsidP="005B7863">
      <w:pPr>
        <w:jc w:val="both"/>
      </w:pPr>
      <w:r>
        <w:t xml:space="preserve">30 июля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B7863">
      <w:pPr>
        <w:jc w:val="both"/>
      </w:pPr>
    </w:p>
    <w:p w:rsidR="00A77B3E" w:rsidP="005B786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Храпакова</w:t>
      </w:r>
      <w:r>
        <w:t xml:space="preserve"> Фёдора</w:t>
      </w:r>
      <w:r>
        <w:t xml:space="preserve"> Ивановича, ПАСПОРТНЫЕ ДАННЫЕ</w:t>
      </w:r>
      <w:r>
        <w:t>, гражданина Российской Федерации, не работающего, зарегистрированного 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5B7863">
      <w:pPr>
        <w:jc w:val="both"/>
      </w:pPr>
    </w:p>
    <w:p w:rsidR="00A77B3E" w:rsidP="005B7863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5B7863">
      <w:pPr>
        <w:jc w:val="both"/>
      </w:pPr>
    </w:p>
    <w:p w:rsidR="00A77B3E" w:rsidP="005B7863">
      <w:pPr>
        <w:ind w:firstLine="720"/>
        <w:jc w:val="both"/>
      </w:pPr>
      <w:r>
        <w:t>Храпаков</w:t>
      </w:r>
      <w:r>
        <w:t xml:space="preserve"> Ф.И., являясь водителем транспортного средства</w:t>
      </w:r>
      <w:r>
        <w:t>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</w:t>
      </w:r>
      <w:r>
        <w:t>ледующих обстоятельствах:</w:t>
      </w:r>
    </w:p>
    <w:p w:rsidR="00A77B3E" w:rsidP="005B7863">
      <w:pPr>
        <w:ind w:firstLine="720"/>
        <w:jc w:val="both"/>
      </w:pPr>
      <w:r>
        <w:t>ДАТА в ВРЕМЯ</w:t>
      </w:r>
      <w:r>
        <w:t xml:space="preserve"> часов, на АДРЕС,</w:t>
      </w:r>
      <w:r>
        <w:t xml:space="preserve">  водитель  </w:t>
      </w:r>
      <w:r>
        <w:t>Храпаков</w:t>
      </w:r>
      <w:r>
        <w:t xml:space="preserve"> Ф.И.,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опьянения (резкое измен</w:t>
      </w:r>
      <w:r>
        <w:t>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</w:t>
      </w:r>
      <w:r>
        <w:t>остояние опьянения, т</w:t>
      </w:r>
      <w:r>
        <w:t>.е. совершил административное правонарушение, предусмотренное ч.2 ст.12.26 КоАП РФ.</w:t>
      </w:r>
    </w:p>
    <w:p w:rsidR="00A77B3E" w:rsidP="005B7863">
      <w:pPr>
        <w:ind w:firstLine="720"/>
        <w:jc w:val="both"/>
      </w:pPr>
      <w:r>
        <w:t xml:space="preserve">В судебном заседании </w:t>
      </w:r>
      <w:r>
        <w:t>Храпаков</w:t>
      </w:r>
      <w:r>
        <w:t xml:space="preserve"> Ф.И. вину признал, в содеянном раскаялся.  </w:t>
      </w:r>
    </w:p>
    <w:p w:rsidR="00A77B3E" w:rsidP="005B7863">
      <w:pPr>
        <w:ind w:firstLine="720"/>
        <w:jc w:val="both"/>
      </w:pPr>
      <w:r>
        <w:t>Заслушав объяснения лица, привлекаемого к административной ответственности, и</w:t>
      </w:r>
      <w:r>
        <w:t xml:space="preserve">сследовав материалы дела об административном правонарушении, суд приходит к выводу, что вина </w:t>
      </w:r>
      <w:r>
        <w:t>Храпакова</w:t>
      </w:r>
      <w:r>
        <w:t xml:space="preserve"> Ф.И.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5B7863">
      <w:pPr>
        <w:ind w:firstLine="720"/>
        <w:jc w:val="both"/>
      </w:pPr>
      <w:r>
        <w:t xml:space="preserve">Виновность </w:t>
      </w:r>
      <w:r>
        <w:t>Храпакова</w:t>
      </w:r>
      <w:r>
        <w:t xml:space="preserve"> Ф.И.</w:t>
      </w:r>
      <w:r>
        <w:t xml:space="preserve"> в совершении правонарушения подтверждается исследованными по делу доказательствами:</w:t>
      </w:r>
    </w:p>
    <w:p w:rsidR="00A77B3E" w:rsidP="005B786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 xml:space="preserve"> </w:t>
      </w:r>
      <w:r>
        <w:t xml:space="preserve"> </w:t>
      </w:r>
      <w:r>
        <w:t xml:space="preserve">водитель  </w:t>
      </w:r>
      <w:r>
        <w:t>Храпаков</w:t>
      </w:r>
      <w:r>
        <w:t xml:space="preserve"> Ф.И., управлял прин</w:t>
      </w:r>
      <w:r>
        <w:t>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опьянения (резкое изменение окраски кожных покровов лица), не имея права управления транспортными средствами, при этом не в</w:t>
      </w:r>
      <w:r>
        <w:t>ыполнил законное требование сотрудника полиции о прохождении освидетельствования</w:t>
      </w:r>
      <w:r>
        <w:t xml:space="preserve"> на состояние алкогольного опьянения и медицинского освидетельствования на состояние опьянения (л.д.1);</w:t>
      </w:r>
    </w:p>
    <w:p w:rsidR="00A77B3E" w:rsidP="005B7863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Храпаков</w:t>
      </w:r>
      <w:r>
        <w:t xml:space="preserve"> Ф.И.,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</w:t>
      </w:r>
      <w:r>
        <w:t>х оснований полагать, что лицо, которое управляет транспортным средством, находится в состоянии опьянения (л.д.2);</w:t>
      </w:r>
    </w:p>
    <w:p w:rsidR="00A77B3E" w:rsidP="005B7863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 ДАТА, из которого следует, что </w:t>
      </w:r>
      <w:r>
        <w:t>Храпако</w:t>
      </w:r>
      <w:r>
        <w:t>в</w:t>
      </w:r>
      <w:r>
        <w:t xml:space="preserve"> Ф.И. 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</w:t>
      </w:r>
      <w:r>
        <w:t>алкогольного опьянения, при наличии признака опьянения – резкое измене</w:t>
      </w:r>
      <w:r>
        <w:t>ние окраски кожных покровов лица.</w:t>
      </w:r>
      <w:r>
        <w:t xml:space="preserve"> При этом </w:t>
      </w:r>
      <w:r>
        <w:t>Храпаков</w:t>
      </w:r>
      <w:r>
        <w:t xml:space="preserve"> Ф.И.,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 (л.д.3);</w:t>
      </w:r>
    </w:p>
    <w:p w:rsidR="00A77B3E" w:rsidP="005B7863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5B7863">
      <w:pPr>
        <w:ind w:firstLine="720"/>
        <w:jc w:val="both"/>
      </w:pPr>
      <w:r>
        <w:t>- распечаткой рез</w:t>
      </w:r>
      <w:r>
        <w:t>ультатов поиска правонарушений (л.д.8);</w:t>
      </w:r>
    </w:p>
    <w:p w:rsidR="00A77B3E" w:rsidP="005B7863">
      <w:pPr>
        <w:ind w:firstLine="720"/>
        <w:jc w:val="both"/>
      </w:pPr>
      <w:r>
        <w:t>- справкой о наличии (отсутствии) судимости (л.д.10);</w:t>
      </w:r>
    </w:p>
    <w:p w:rsidR="00A77B3E" w:rsidP="005B786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из которого следует, что по информации АИПС водительское удостоверение </w:t>
      </w:r>
      <w:r>
        <w:t>Храпаков</w:t>
      </w:r>
      <w:r>
        <w:t xml:space="preserve"> Ф.И. не полу</w:t>
      </w:r>
      <w:r>
        <w:t>чал (л.д.11).</w:t>
      </w:r>
    </w:p>
    <w:p w:rsidR="00A77B3E" w:rsidP="005B7863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</w:t>
      </w:r>
      <w:r>
        <w:t xml:space="preserve">го правонарушения и виновности </w:t>
      </w:r>
      <w:r>
        <w:t>Храпакова</w:t>
      </w:r>
      <w:r>
        <w:t xml:space="preserve"> Ф.И. </w:t>
      </w:r>
    </w:p>
    <w:p w:rsidR="00A77B3E" w:rsidP="005B7863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</w:t>
      </w:r>
      <w:r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7863">
      <w:pPr>
        <w:jc w:val="both"/>
      </w:pPr>
      <w:r>
        <w:t xml:space="preserve"> </w:t>
      </w:r>
      <w:r>
        <w:tab/>
        <w:t>В</w:t>
      </w:r>
      <w:r>
        <w:t xml:space="preserve">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>
        <w:t xml:space="preserve">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</w:t>
      </w:r>
      <w:r>
        <w:t>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5B786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</w:t>
      </w:r>
      <w:r>
        <w:t xml:space="preserve">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</w:t>
      </w:r>
      <w:r>
        <w:t>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</w:t>
      </w:r>
      <w:r>
        <w:t>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5B7863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</w:t>
      </w:r>
      <w:r>
        <w:t>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</w:t>
      </w:r>
      <w:r>
        <w:t>ти тысяч рублей.</w:t>
      </w:r>
    </w:p>
    <w:p w:rsidR="00A77B3E" w:rsidP="005B786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</w:t>
      </w:r>
      <w:r>
        <w:t>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5B786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</w:t>
      </w:r>
      <w:r>
        <w:t xml:space="preserve">д приходит к выводу о наличии у сотрудников ГИБДД законных оснований для направления </w:t>
      </w:r>
      <w:r>
        <w:t>Храпакова</w:t>
      </w:r>
      <w:r>
        <w:t xml:space="preserve"> Ф.И. на медицинское освидетельствование на состояние опьянения.</w:t>
      </w:r>
    </w:p>
    <w:p w:rsidR="00A77B3E" w:rsidP="005B786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выводу, что вина </w:t>
      </w:r>
      <w:r>
        <w:t>Храпакова</w:t>
      </w:r>
      <w:r>
        <w:t xml:space="preserve"> Ф.И.  в совершении административного правонарушения установлена, и его действия правильно квалифицированы по ч.2 ст.12.26 КоАП РФ, поскольку </w:t>
      </w:r>
      <w:r>
        <w:t>Храпаков</w:t>
      </w:r>
      <w:r>
        <w:t xml:space="preserve"> Ф.И. не выполнил требования о прохождении медицинского освидетельствования.</w:t>
      </w:r>
    </w:p>
    <w:p w:rsidR="00A77B3E" w:rsidP="005B7863">
      <w:pPr>
        <w:ind w:firstLine="720"/>
        <w:jc w:val="both"/>
      </w:pPr>
      <w:r>
        <w:t>Обстоятельством, смя</w:t>
      </w:r>
      <w:r>
        <w:t>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5B7863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</w:t>
      </w:r>
      <w:r>
        <w:t>о.</w:t>
      </w:r>
    </w:p>
    <w:p w:rsidR="00A77B3E" w:rsidP="005B7863">
      <w:pPr>
        <w:ind w:firstLine="720"/>
        <w:jc w:val="both"/>
      </w:pPr>
      <w:r>
        <w:t xml:space="preserve">Принимая во внимание характер совершенного </w:t>
      </w:r>
      <w:r>
        <w:t>Храпаковым</w:t>
      </w:r>
      <w:r>
        <w:t xml:space="preserve"> Ф.И.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Храпакову</w:t>
      </w:r>
      <w:r>
        <w:t xml:space="preserve"> Ф.И. наказан</w:t>
      </w:r>
      <w:r>
        <w:t>ие в виде административного ареста в пределах санкции статьи.</w:t>
      </w:r>
    </w:p>
    <w:p w:rsidR="00A77B3E" w:rsidP="005B7863">
      <w:pPr>
        <w:ind w:firstLine="720"/>
        <w:jc w:val="both"/>
      </w:pPr>
      <w:r>
        <w:t xml:space="preserve">Сведений о том, что </w:t>
      </w:r>
      <w:r>
        <w:t>Храпаков</w:t>
      </w:r>
      <w:r>
        <w:t xml:space="preserve"> Ф.И.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5B7863">
      <w:pPr>
        <w:ind w:firstLine="720"/>
        <w:jc w:val="both"/>
      </w:pPr>
      <w:r>
        <w:t>На основании ч.2 ст.12.26</w:t>
      </w:r>
      <w:r>
        <w:t xml:space="preserve"> Кодекса Российской Федерации об административных правонарушениях, руководствуясь ст.ст.23.1, 29.9-29.11 КРФ о АП, мировой судья,</w:t>
      </w:r>
    </w:p>
    <w:p w:rsidR="005B7863" w:rsidP="005B7863">
      <w:pPr>
        <w:ind w:firstLine="720"/>
        <w:jc w:val="both"/>
      </w:pPr>
    </w:p>
    <w:p w:rsidR="00A77B3E" w:rsidP="005B7863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5B7863" w:rsidP="005B7863">
      <w:pPr>
        <w:jc w:val="both"/>
      </w:pPr>
    </w:p>
    <w:p w:rsidR="00A77B3E" w:rsidP="005B7863">
      <w:pPr>
        <w:ind w:firstLine="720"/>
        <w:jc w:val="both"/>
      </w:pPr>
      <w:r>
        <w:t>Храпакова</w:t>
      </w:r>
      <w:r>
        <w:t xml:space="preserve"> Фёдора Ивановича, ПАСПОРТНЫЕ ДАННЫЕ</w:t>
      </w:r>
      <w:r>
        <w:t>, гражданина Росс</w:t>
      </w:r>
      <w:r>
        <w:t>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</w:t>
      </w:r>
      <w:r>
        <w:t xml:space="preserve"> суток.</w:t>
      </w:r>
    </w:p>
    <w:p w:rsidR="00A77B3E" w:rsidP="005B7863">
      <w:pPr>
        <w:ind w:firstLine="720"/>
        <w:jc w:val="both"/>
      </w:pPr>
      <w:r>
        <w:t>Срок административного ареста исчислять с 09-45 часов 30 июля 2019 года.</w:t>
      </w:r>
    </w:p>
    <w:p w:rsidR="00A77B3E" w:rsidP="005B78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</w:t>
      </w:r>
      <w:r>
        <w:t>к со дня вручения или получения копии настоящего постановления.</w:t>
      </w:r>
      <w:r>
        <w:tab/>
      </w:r>
    </w:p>
    <w:p w:rsidR="00A77B3E" w:rsidP="005B7863">
      <w:pPr>
        <w:jc w:val="both"/>
      </w:pPr>
    </w:p>
    <w:p w:rsidR="00A77B3E" w:rsidP="005B786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</w:t>
      </w:r>
      <w:r>
        <w:tab/>
        <w:t xml:space="preserve">                  О.В. Байбарза</w:t>
      </w:r>
    </w:p>
    <w:p w:rsidR="00A77B3E" w:rsidP="005B7863">
      <w:pPr>
        <w:jc w:val="both"/>
      </w:pPr>
    </w:p>
    <w:p w:rsidR="005B7863" w:rsidRPr="006D51A8" w:rsidP="005B7863">
      <w:pPr>
        <w:ind w:firstLine="720"/>
        <w:jc w:val="both"/>
      </w:pPr>
      <w:r w:rsidRPr="006D51A8">
        <w:t>«СОГЛАСОВАНО»</w:t>
      </w:r>
    </w:p>
    <w:p w:rsidR="005B7863" w:rsidRPr="006D51A8" w:rsidP="005B7863">
      <w:pPr>
        <w:ind w:firstLine="720"/>
        <w:jc w:val="both"/>
      </w:pPr>
    </w:p>
    <w:p w:rsidR="005B7863" w:rsidRPr="006D51A8" w:rsidP="005B7863">
      <w:pPr>
        <w:ind w:firstLine="720"/>
        <w:jc w:val="both"/>
      </w:pPr>
      <w:r w:rsidRPr="006D51A8">
        <w:t>Мировой судья</w:t>
      </w:r>
    </w:p>
    <w:p w:rsidR="005B7863" w:rsidRPr="006D51A8" w:rsidP="005B7863">
      <w:pPr>
        <w:ind w:firstLine="720"/>
        <w:jc w:val="both"/>
      </w:pPr>
      <w:r w:rsidRPr="006D51A8">
        <w:t>судебного участка №92</w:t>
      </w:r>
    </w:p>
    <w:p w:rsidR="005B7863" w:rsidRPr="006D51A8" w:rsidP="005B78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p w:rsidR="00A77B3E" w:rsidP="005B7863">
      <w:pPr>
        <w:jc w:val="both"/>
      </w:pPr>
    </w:p>
    <w:sectPr w:rsidSect="005B78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63"/>
    <w:rsid w:val="005B786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