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</w:t>
      </w:r>
    </w:p>
    <w:p w:rsidR="00A77B3E" w:rsidP="005B7BA4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№5-92-305/2018</w:t>
      </w:r>
    </w:p>
    <w:p w:rsidR="00A77B3E" w:rsidP="005B7BA4">
      <w:pPr>
        <w:jc w:val="both"/>
      </w:pPr>
      <w:r>
        <w:t xml:space="preserve">                                                        </w:t>
      </w:r>
      <w:r>
        <w:t>П О С Т А Н О В Л Е Н И Е</w:t>
      </w:r>
    </w:p>
    <w:p w:rsidR="00A77B3E" w:rsidP="005B7BA4">
      <w:pPr>
        <w:jc w:val="both"/>
      </w:pPr>
      <w:r>
        <w:t xml:space="preserve">21 июля 2018года                                    </w:t>
      </w:r>
      <w:r>
        <w:t xml:space="preserve">                               </w:t>
      </w:r>
      <w:r>
        <w:t>пгт.Черноморское</w:t>
      </w:r>
      <w:r>
        <w:t>, Республика Крым</w:t>
      </w:r>
    </w:p>
    <w:p w:rsidR="005B7BA4" w:rsidP="005B7BA4">
      <w:pPr>
        <w:jc w:val="both"/>
      </w:pPr>
    </w:p>
    <w:p w:rsidR="00A77B3E" w:rsidP="005B7BA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</w:t>
      </w:r>
      <w:r>
        <w:t xml:space="preserve">Крым Байбарза О.В., рассмотрев в открытом судебном заседании дело об административном правонарушении, предусмотренном ст.18.7 КоАП РФ в отношении Гурко Юрия Ивановича, ПАСПОРТНЫЕ ДАННЫЕ, гражданина Российской Федерации, не работающего, зарегистрированного </w:t>
      </w:r>
      <w:r>
        <w:t>и проживающего по адресу: АДРЕС,</w:t>
      </w:r>
    </w:p>
    <w:p w:rsidR="005B7BA4" w:rsidP="005B7BA4">
      <w:pPr>
        <w:ind w:firstLine="720"/>
        <w:jc w:val="both"/>
      </w:pPr>
    </w:p>
    <w:p w:rsidR="00A77B3E" w:rsidP="005B7BA4">
      <w:pPr>
        <w:jc w:val="both"/>
      </w:pPr>
      <w:r>
        <w:t xml:space="preserve">                                                                </w:t>
      </w:r>
      <w:r>
        <w:t xml:space="preserve"> У С Т А Н О В И Л:</w:t>
      </w:r>
    </w:p>
    <w:p w:rsidR="00A77B3E" w:rsidP="005B7BA4">
      <w:pPr>
        <w:ind w:firstLine="720"/>
        <w:jc w:val="both"/>
      </w:pPr>
      <w:r>
        <w:t>Гурко Ю.И, не выполнил законного требования военнослужащего в связи с исполнением им обязанности по охране Государственной границы РФ, при следующих о</w:t>
      </w:r>
      <w:r>
        <w:t>бстоятельствах:</w:t>
      </w:r>
    </w:p>
    <w:p w:rsidR="00A77B3E" w:rsidP="005B7BA4">
      <w:pPr>
        <w:ind w:firstLine="720"/>
        <w:jc w:val="both"/>
      </w:pPr>
      <w:r>
        <w:t xml:space="preserve">ДАТА в ВРЕМЯ </w:t>
      </w:r>
      <w:r>
        <w:t>часов, в районе причала АДРЕС</w:t>
      </w:r>
      <w:r>
        <w:t>, Гурко Ю.И. отказался выполнить законные требования государственного инспектора РФ по государственному контролю в сфере охраны морских биологических ресурсов гру</w:t>
      </w:r>
      <w:r>
        <w:t xml:space="preserve">ппы </w:t>
      </w:r>
      <w:r>
        <w:t>режимно</w:t>
      </w:r>
      <w:r>
        <w:t>-контрольных мероприятий 2 отделения (</w:t>
      </w:r>
      <w:r>
        <w:t>погз</w:t>
      </w:r>
      <w:r>
        <w:t>), в связи с исполнением им обязанности по охране Государственной границе РФ, а именно: открыть транспортное средство для осмотра двух пластмассовых ящиков, доставленных с побережья, которые Гурко Ю.И. п</w:t>
      </w:r>
      <w:r>
        <w:t>оставил в автомобиль, закрыв при этом дверь, т.е. совершил административное правонарушение, предусмотренное  ст. 18.7 КоАП РФ.</w:t>
      </w:r>
    </w:p>
    <w:p w:rsidR="00A77B3E" w:rsidP="005B7BA4">
      <w:pPr>
        <w:ind w:firstLine="720"/>
        <w:jc w:val="both"/>
      </w:pPr>
      <w:r>
        <w:t xml:space="preserve">В судебном заседании Гурко Ю.И. вину признал в полном объеме, в содеянном раскаялся. </w:t>
      </w:r>
    </w:p>
    <w:p w:rsidR="00A77B3E" w:rsidP="005B7BA4">
      <w:pPr>
        <w:ind w:firstLine="720"/>
        <w:jc w:val="both"/>
      </w:pPr>
      <w:r>
        <w:t>З</w:t>
      </w:r>
      <w:r>
        <w:t>аслушав объяснения лица, привлекаемого к а</w:t>
      </w:r>
      <w:r>
        <w:t>дминистративной ответственности, исследовав материалы дела об административном правонарушении, суд приходит к выводу, что вина Гурко Ю.И. в совершении административного правонарушения, предусмотренного ст.18.7 КоАП РФ установлена в ходе рассмотрения дела.</w:t>
      </w:r>
    </w:p>
    <w:p w:rsidR="00A77B3E" w:rsidP="005B7BA4">
      <w:pPr>
        <w:ind w:firstLine="720"/>
        <w:jc w:val="both"/>
      </w:pPr>
      <w:r>
        <w:t>Виновность Гурко Ю.И. в совершении правонарушения подтверждается исследованными по делу доказательствами:</w:t>
      </w:r>
    </w:p>
    <w:p w:rsidR="00A77B3E" w:rsidP="005B7BA4">
      <w:pPr>
        <w:ind w:firstLine="720"/>
        <w:jc w:val="both"/>
      </w:pPr>
      <w:r>
        <w:t>- протоколом об административном правонарушении НОМЕР от</w:t>
      </w:r>
      <w:r>
        <w:t xml:space="preserve"> ДАТА, из которого следует, что ДАТА в ВРЕМЯ</w:t>
      </w:r>
      <w:r>
        <w:t xml:space="preserve"> часов, в районе причала АДРЕС</w:t>
      </w:r>
      <w:r>
        <w:t>, Гурко Ю.И. отказался выполнить законные требования военнослужащего в связи с исполнением обязанности по охране Государственной границе РФ, а именно: открыть транспортное средство для осмотра двух пластмассовых ящиков, доставленн</w:t>
      </w:r>
      <w:r>
        <w:t>ых с побережья, которые Гурко Ю.И. поставил в автомобиль, закрыв при этом дверь (л.д.2);</w:t>
      </w:r>
    </w:p>
    <w:p w:rsidR="00A77B3E" w:rsidP="005B7BA4">
      <w:pPr>
        <w:ind w:firstLine="720"/>
        <w:jc w:val="both"/>
      </w:pPr>
      <w:r>
        <w:t>- протоколом о доставлении НОМЕР</w:t>
      </w:r>
      <w:r>
        <w:t xml:space="preserve"> от ДАТА (л.д.1);</w:t>
      </w:r>
    </w:p>
    <w:p w:rsidR="00A77B3E" w:rsidP="005B7BA4">
      <w:pPr>
        <w:ind w:firstLine="720"/>
        <w:jc w:val="both"/>
      </w:pPr>
      <w:r>
        <w:t>- объяснением правонарушителя Гурко Ю.И. НОМЕР</w:t>
      </w:r>
      <w:r>
        <w:t xml:space="preserve"> от ДАТА (л.д.</w:t>
      </w:r>
      <w:r>
        <w:t>7);</w:t>
      </w:r>
    </w:p>
    <w:p w:rsidR="00A77B3E" w:rsidP="005B7BA4">
      <w:pPr>
        <w:ind w:firstLine="720"/>
        <w:jc w:val="both"/>
      </w:pPr>
      <w:r>
        <w:t>- показаниями свидетеля ФИО от Д</w:t>
      </w:r>
      <w:r>
        <w:t>АТА (</w:t>
      </w:r>
      <w:r>
        <w:t>л.д</w:t>
      </w:r>
      <w:r>
        <w:t>. 8);</w:t>
      </w:r>
    </w:p>
    <w:p w:rsidR="00A77B3E" w:rsidP="005B7BA4">
      <w:pPr>
        <w:ind w:firstLine="720"/>
        <w:jc w:val="both"/>
      </w:pPr>
      <w:r>
        <w:t>- показаниями свидетеля ФИО от ДАТА (л.д.11);</w:t>
      </w:r>
    </w:p>
    <w:p w:rsidR="00A77B3E" w:rsidP="005B7BA4">
      <w:pPr>
        <w:ind w:firstLine="720"/>
        <w:jc w:val="both"/>
      </w:pPr>
      <w:r>
        <w:t xml:space="preserve">-  магнитным диском с фото и </w:t>
      </w:r>
      <w:r>
        <w:t>видеофиксацией</w:t>
      </w:r>
      <w:r>
        <w:t xml:space="preserve"> вещественных доказательств (л.д.15).</w:t>
      </w:r>
    </w:p>
    <w:p w:rsidR="00A77B3E" w:rsidP="005B7BA4">
      <w:pPr>
        <w:ind w:firstLine="720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</w:t>
      </w:r>
      <w:r>
        <w:t>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Гурко Ю.И.</w:t>
      </w:r>
    </w:p>
    <w:p w:rsidR="00A77B3E" w:rsidP="005B7BA4">
      <w:pPr>
        <w:jc w:val="both"/>
      </w:pPr>
      <w:r>
        <w:t xml:space="preserve"> </w:t>
      </w:r>
      <w:r>
        <w:tab/>
        <w:t>Согласно п. 2 ч. 2 ст. 30 закона Российской Федерации от ДАТА N 4730-1 "О государствен</w:t>
      </w:r>
      <w:r>
        <w:t>ной границе Российской Федерации" пограничные органы в пределах приграничной территории имеют право проверять необходимые документы у граждан и документы транспортных средств, производить досмотр (осмотр) транспортных средств и перевозимых на них грузов.</w:t>
      </w:r>
    </w:p>
    <w:p w:rsidR="00A77B3E" w:rsidP="005B7BA4">
      <w:pPr>
        <w:jc w:val="both"/>
      </w:pPr>
      <w:r>
        <w:tab/>
      </w:r>
      <w:r>
        <w:t xml:space="preserve">За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</w:t>
      </w:r>
      <w:r>
        <w:t>Федерации предусмотрена административная ответственность по ст. 18.7 Кодекса Российской Федерации об а</w:t>
      </w:r>
      <w:r>
        <w:t>дминистративных правонарушениях.</w:t>
      </w:r>
    </w:p>
    <w:p w:rsidR="00A77B3E" w:rsidP="005B7BA4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</w:t>
      </w:r>
      <w:r>
        <w:t xml:space="preserve">ринятия судом законного и обоснованного решения. </w:t>
      </w:r>
    </w:p>
    <w:p w:rsidR="00A77B3E" w:rsidP="005B7BA4">
      <w:pPr>
        <w:ind w:firstLine="720"/>
        <w:jc w:val="both"/>
      </w:pPr>
      <w:r>
        <w:t>Суд доверяет изложенным в протоколах обстоятельствам дела, поскольку нарушений требований КоАП РФ при получении данных доказательств не установлено.</w:t>
      </w:r>
    </w:p>
    <w:p w:rsidR="00A77B3E" w:rsidP="005B7BA4">
      <w:pPr>
        <w:jc w:val="both"/>
      </w:pPr>
      <w:r>
        <w:t xml:space="preserve"> </w:t>
      </w:r>
      <w:r>
        <w:tab/>
        <w:t>Оценивая в совокупности, исследованные по делу доказате</w:t>
      </w:r>
      <w:r>
        <w:t>льства, суд приходит к выводу о том, что вина Гурко Ю.И. в совершении административного правонарушения установлена, и его действия правильно квалифицированы по ст.18.7 КоАП РФ, поскольку Гурко Ю.И. не выполнил  законное требование военнослужащего в связи с</w:t>
      </w:r>
      <w:r>
        <w:t xml:space="preserve"> исполнением им обязанностей по охране Государственной границы Российской Федерации.</w:t>
      </w:r>
    </w:p>
    <w:p w:rsidR="00A77B3E" w:rsidP="005B7BA4">
      <w:pPr>
        <w:ind w:firstLine="720"/>
        <w:jc w:val="both"/>
      </w:pPr>
      <w:r>
        <w:t>Обстоятельством, смягчающим административную ответственность, согласно ст.4.2 КоАП РФ, является раскаяние лица, привлекаемого к административной ответственности.</w:t>
      </w:r>
    </w:p>
    <w:p w:rsidR="00A77B3E" w:rsidP="005B7BA4">
      <w:pPr>
        <w:ind w:firstLine="720"/>
        <w:jc w:val="both"/>
      </w:pPr>
      <w:r>
        <w:t>Обстоятел</w:t>
      </w:r>
      <w:r>
        <w:t>ьств, отягчающих административную ответственность, в соответствии со ст.4.3. КоАП РФ, судом не установлено.</w:t>
      </w:r>
    </w:p>
    <w:p w:rsidR="00A77B3E" w:rsidP="005B7BA4">
      <w:pPr>
        <w:ind w:firstLine="720"/>
        <w:jc w:val="both"/>
      </w:pPr>
      <w:r>
        <w:t>Назначая наказание, суд учитывает характер и степень общественной опасности совершенного правонарушения, и учетом всех конкретных обстоятельств дела</w:t>
      </w:r>
      <w:r>
        <w:t>, личности виновного, считает необходимым назначить Гурко Ю.И. административное наказание в пределах санкции ст.18.7 КоАП РФ.</w:t>
      </w:r>
    </w:p>
    <w:p w:rsidR="00A77B3E" w:rsidP="005B7BA4">
      <w:pPr>
        <w:ind w:firstLine="720"/>
        <w:jc w:val="both"/>
      </w:pPr>
      <w:r>
        <w:t>Руководствуясь ст.18.7, ст.ст.23.1, 29.9-29.11 КРФ о АП, мировой судья,</w:t>
      </w:r>
    </w:p>
    <w:p w:rsidR="005B7BA4" w:rsidP="005B7BA4">
      <w:pPr>
        <w:ind w:firstLine="720"/>
        <w:jc w:val="both"/>
      </w:pPr>
    </w:p>
    <w:p w:rsidR="00A77B3E" w:rsidP="005B7BA4">
      <w:pPr>
        <w:jc w:val="both"/>
      </w:pPr>
      <w:r>
        <w:t xml:space="preserve">                                                                </w:t>
      </w:r>
      <w:r>
        <w:t xml:space="preserve">П О С Т </w:t>
      </w:r>
      <w:r>
        <w:t>А Н О В И Л:</w:t>
      </w:r>
    </w:p>
    <w:p w:rsidR="005B7BA4" w:rsidP="005B7BA4">
      <w:pPr>
        <w:ind w:firstLine="720"/>
        <w:jc w:val="both"/>
      </w:pPr>
    </w:p>
    <w:p w:rsidR="00A77B3E" w:rsidP="005B7BA4">
      <w:pPr>
        <w:ind w:firstLine="720"/>
        <w:jc w:val="both"/>
      </w:pPr>
      <w:r>
        <w:t>Гурко Юрия Ивановича, ПАСПОРТНЫЕ ДАННЫЕ, гражданина Российской Федерации, признать виновным в совершении правонарушения, предусмотренного ст.18.7 Кодекса об административных правонарушениях Российской Федерации и</w:t>
      </w:r>
      <w:r>
        <w:t xml:space="preserve"> подвергнуть административному</w:t>
      </w:r>
      <w:r>
        <w:t xml:space="preserve"> наказанию в виде административного штрафа в размере 1000 (одна тысяча) рублей.   </w:t>
      </w:r>
    </w:p>
    <w:p w:rsidR="00A77B3E" w:rsidP="005B7BA4">
      <w:pPr>
        <w:ind w:firstLine="720"/>
        <w:jc w:val="both"/>
      </w:pPr>
      <w:r>
        <w:t>Реквизиты для уплаты штрафа: отделение по АДРЕС, р/счет № 40101810167110000001, получатель – УФК по АДРЕС (НАИМЕНОВАНИЕ СЛУЖБЫ</w:t>
      </w:r>
      <w:r>
        <w:t xml:space="preserve">, л/с </w:t>
      </w:r>
      <w:r>
        <w:t>04741А98550), БИК –046711001, КПП 920245001, ОКТМО 67302000, ИНН 9102002290, КБК 18911613000017000140, постановление №5-92-305/2018.</w:t>
      </w:r>
    </w:p>
    <w:p w:rsidR="00A77B3E" w:rsidP="005B7BA4">
      <w:pPr>
        <w:ind w:firstLine="720"/>
        <w:jc w:val="both"/>
      </w:pPr>
      <w:r>
        <w:t>Разъяснить Гурко Ю.И., что в соответствии со ст. 32.2 КоАП РФ административный штраф должен быть уплачен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>
        <w:t>.</w:t>
      </w:r>
    </w:p>
    <w:p w:rsidR="00A77B3E" w:rsidP="005B7BA4">
      <w:pPr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десяти суток со дня вручения или получения копии настоящего постановления.</w:t>
      </w:r>
    </w:p>
    <w:p w:rsidR="005B7BA4" w:rsidP="005B7BA4">
      <w:pPr>
        <w:jc w:val="both"/>
      </w:pPr>
    </w:p>
    <w:p w:rsidR="00A77B3E" w:rsidP="005B7BA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5B7BA4">
      <w:pPr>
        <w:jc w:val="both"/>
      </w:pPr>
    </w:p>
    <w:p w:rsidR="00A77B3E" w:rsidP="005B7BA4">
      <w:pPr>
        <w:jc w:val="both"/>
      </w:pPr>
    </w:p>
    <w:p w:rsidR="00A77B3E" w:rsidP="005B7BA4">
      <w:pPr>
        <w:jc w:val="both"/>
      </w:pPr>
    </w:p>
    <w:sectPr w:rsidSect="005B7BA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A4"/>
    <w:rsid w:val="005B7BA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708630-0ECC-4495-A200-F6ED1354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