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36C" w:rsidP="000C436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0C436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№5-92-308/2019</w:t>
      </w:r>
    </w:p>
    <w:p w:rsidR="000C436C" w:rsidP="000C436C">
      <w:pPr>
        <w:jc w:val="both"/>
      </w:pPr>
    </w:p>
    <w:p w:rsidR="00A77B3E" w:rsidP="000C436C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0C436C" w:rsidP="000C436C">
      <w:pPr>
        <w:jc w:val="both"/>
      </w:pPr>
    </w:p>
    <w:p w:rsidR="00A77B3E" w:rsidP="000C436C">
      <w:pPr>
        <w:jc w:val="both"/>
      </w:pPr>
      <w:r>
        <w:t xml:space="preserve">06 августа 2019 года                                                             </w:t>
      </w:r>
      <w:r>
        <w:t>пгт.Черноморское, Республика Крым</w:t>
      </w:r>
    </w:p>
    <w:p w:rsidR="000C436C" w:rsidP="000C436C">
      <w:pPr>
        <w:jc w:val="both"/>
      </w:pPr>
    </w:p>
    <w:p w:rsidR="00A77B3E" w:rsidP="000C436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 xml:space="preserve"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ст.7.17 КоАП РФ в отношении </w:t>
      </w:r>
      <w:r>
        <w:t>Хожило</w:t>
      </w:r>
      <w:r>
        <w:t xml:space="preserve"> Павла Алекса</w:t>
      </w:r>
      <w:r>
        <w:t>ндровича, ПАСПОРТНЫЕ ДАННЫЕ, гражданина Российской Федерации, работающего по найму, холостого, зарегистрированного 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0C436C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0C436C" w:rsidP="000C436C">
      <w:pPr>
        <w:jc w:val="both"/>
      </w:pPr>
    </w:p>
    <w:p w:rsidR="00A77B3E" w:rsidP="000C436C">
      <w:pPr>
        <w:ind w:firstLine="720"/>
        <w:jc w:val="both"/>
      </w:pPr>
      <w:r>
        <w:t>Хожило</w:t>
      </w:r>
      <w:r>
        <w:t xml:space="preserve"> П.А. совершил умышленное повреждение </w:t>
      </w:r>
      <w:r>
        <w:t>чужого имущества,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0C436C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находясь в АДРЕС в АДРЕС, рядом с торговым места №НОМЕР</w:t>
      </w:r>
      <w:r>
        <w:t xml:space="preserve"> по АДРЕС, умышленно повредил, прин</w:t>
      </w:r>
      <w:r>
        <w:t xml:space="preserve">адлежащий ФИО, </w:t>
      </w:r>
      <w:r>
        <w:t>роллет</w:t>
      </w:r>
      <w:r>
        <w:t>, причинив последнему незначительный материальный ущерб на сумму СУММА, т.е. совершил административное правонарушение, предусмотренное ст.7.17 КоАП РФ.</w:t>
      </w:r>
    </w:p>
    <w:p w:rsidR="00A77B3E" w:rsidP="000C436C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 свою вину признал в полном объеме, в содеянном ра</w:t>
      </w:r>
      <w:r>
        <w:t>скаивается.</w:t>
      </w:r>
    </w:p>
    <w:p w:rsidR="00A77B3E" w:rsidP="000C436C">
      <w:pPr>
        <w:ind w:firstLine="720"/>
        <w:jc w:val="both"/>
      </w:pPr>
      <w:r>
        <w:t xml:space="preserve">Потерпевший ФИО, в судебное заседание не явился, о дне слушания дела извещен в установленном законом порядке, претензий к правонарушителю не имеет, просит дело рассмотреть в его </w:t>
      </w:r>
      <w:r>
        <w:t>отсутствие</w:t>
      </w:r>
      <w:r>
        <w:t xml:space="preserve"> о чем в деле имеется заявление.</w:t>
      </w:r>
    </w:p>
    <w:p w:rsidR="00A77B3E" w:rsidP="000C436C">
      <w:pPr>
        <w:ind w:firstLine="720"/>
        <w:jc w:val="both"/>
      </w:pPr>
      <w:r>
        <w:t>Суд, заслушав лицо, при</w:t>
      </w:r>
      <w:r>
        <w:t xml:space="preserve">влекаемое к административной ответственности, исследовав письменные материалы дела, считает вину </w:t>
      </w:r>
      <w:r>
        <w:t>Хожило</w:t>
      </w:r>
      <w:r>
        <w:t xml:space="preserve"> П.А.  в совершении административного правонарушения, предусмотренного ст.7.17 КоАП РФ, квалифицируемого как умышленное повреждение чужого имущества, есл</w:t>
      </w:r>
      <w:r>
        <w:t>и эти действия не повлекли причинение значительного ущерба, доказанной.</w:t>
      </w:r>
    </w:p>
    <w:p w:rsidR="00A77B3E" w:rsidP="000C436C">
      <w:pPr>
        <w:jc w:val="both"/>
      </w:pPr>
      <w:r>
        <w:t xml:space="preserve"> </w:t>
      </w:r>
      <w:r>
        <w:tab/>
        <w:t xml:space="preserve">Факт совершения </w:t>
      </w:r>
      <w:r>
        <w:t>Хожило</w:t>
      </w:r>
      <w:r>
        <w:t xml:space="preserve"> П.А.  указанного правонарушения подтверждается: </w:t>
      </w:r>
    </w:p>
    <w:p w:rsidR="00A77B3E" w:rsidP="000C436C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от ДАТА, из которого следует, что ДАТА в ВРЕМЯ</w:t>
      </w:r>
      <w:r>
        <w:t xml:space="preserve"> </w:t>
      </w:r>
      <w:r>
        <w:t xml:space="preserve">часов </w:t>
      </w:r>
      <w:r>
        <w:t>Хожило</w:t>
      </w:r>
      <w:r>
        <w:t xml:space="preserve"> П.А., находясь в АДРЕС в АДРЕС, рядом с торговым места №НОМЕР</w:t>
      </w:r>
      <w:r>
        <w:t xml:space="preserve"> по АДРЕС, умышленно повредил, принадлежащий ФИО, </w:t>
      </w:r>
      <w:r>
        <w:t>роллет</w:t>
      </w:r>
      <w:r>
        <w:t>, причинив последнему незначительный материальный ущерб на сумму СУММА (л.д.1);</w:t>
      </w:r>
    </w:p>
    <w:p w:rsidR="00A77B3E" w:rsidP="000C436C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0C436C">
      <w:pPr>
        <w:ind w:firstLine="720"/>
        <w:jc w:val="both"/>
      </w:pPr>
      <w:r>
        <w:t xml:space="preserve">- </w:t>
      </w:r>
      <w:r>
        <w:t xml:space="preserve">заявлением ФИО </w:t>
      </w:r>
      <w:r>
        <w:t>от</w:t>
      </w:r>
      <w:r>
        <w:t xml:space="preserve"> ДАТА (л.д.4);</w:t>
      </w:r>
    </w:p>
    <w:p w:rsidR="00A77B3E" w:rsidP="000C436C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(л.д.5);</w:t>
      </w:r>
    </w:p>
    <w:p w:rsidR="00A77B3E" w:rsidP="000C436C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(л.д.6);</w:t>
      </w:r>
    </w:p>
    <w:p w:rsidR="00A77B3E" w:rsidP="000C436C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(л.д.7);</w:t>
      </w:r>
    </w:p>
    <w:p w:rsidR="00A77B3E" w:rsidP="000C436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 к протоколу осмотра места происшеств</w:t>
      </w:r>
      <w:r>
        <w:t xml:space="preserve">ия </w:t>
      </w:r>
      <w:r>
        <w:t>от</w:t>
      </w:r>
      <w:r>
        <w:t xml:space="preserve"> ДАТА (л.д.8-9);</w:t>
      </w:r>
    </w:p>
    <w:p w:rsidR="00A77B3E" w:rsidP="000C436C">
      <w:pPr>
        <w:ind w:firstLine="720"/>
        <w:jc w:val="both"/>
      </w:pPr>
      <w:r>
        <w:t xml:space="preserve">- справкой на физическое лицо в отношении </w:t>
      </w:r>
      <w:r>
        <w:t>Хожило</w:t>
      </w:r>
      <w:r>
        <w:t xml:space="preserve"> П.А. </w:t>
      </w:r>
      <w:r>
        <w:t>от</w:t>
      </w:r>
      <w:r>
        <w:t xml:space="preserve"> ДАТА (л.д.10-13).</w:t>
      </w:r>
    </w:p>
    <w:p w:rsidR="00A77B3E" w:rsidP="000C436C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</w:t>
      </w:r>
      <w:r>
        <w:t xml:space="preserve"> влечет наложение административного штрафа в размере от трехсот до пятисот рублей.</w:t>
      </w:r>
    </w:p>
    <w:p w:rsidR="00A77B3E" w:rsidP="000C436C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Хожило</w:t>
      </w:r>
      <w:r>
        <w:t xml:space="preserve"> П.А., согласно ст. 4.2 КоАП РФ, суд относит раскаяние лица, совершившего административное правонару</w:t>
      </w:r>
      <w:r>
        <w:t>шение.</w:t>
      </w:r>
    </w:p>
    <w:p w:rsidR="00A77B3E" w:rsidP="000C436C">
      <w:pPr>
        <w:ind w:firstLine="720"/>
        <w:jc w:val="both"/>
      </w:pPr>
      <w:r>
        <w:t xml:space="preserve">Обстоятельств отягчающих ответственность </w:t>
      </w:r>
      <w:r>
        <w:t>Хожило</w:t>
      </w:r>
      <w:r>
        <w:t xml:space="preserve"> П.А., предусмотренных ст.4.3 КоАП РФ, судом не установлено.</w:t>
      </w:r>
    </w:p>
    <w:p w:rsidR="00A77B3E" w:rsidP="000C436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</w:t>
      </w:r>
      <w:r>
        <w:t>твенность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минимального административного штрафа в пределах санкции статьи.</w:t>
      </w:r>
    </w:p>
    <w:p w:rsidR="00A77B3E" w:rsidP="000C436C">
      <w:pPr>
        <w:jc w:val="both"/>
      </w:pPr>
      <w:r>
        <w:t xml:space="preserve"> </w:t>
      </w:r>
      <w:r>
        <w:tab/>
        <w:t>Руко</w:t>
      </w:r>
      <w:r>
        <w:t>водствуясь ст.7.17, ст.ст.23.1, 29.9-29.11 КРФ о АП, мировой судья,</w:t>
      </w:r>
    </w:p>
    <w:p w:rsidR="00A77B3E" w:rsidP="000C436C">
      <w:pPr>
        <w:jc w:val="both"/>
      </w:pPr>
    </w:p>
    <w:p w:rsidR="00A77B3E" w:rsidP="000C436C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0C436C" w:rsidP="000C436C">
      <w:pPr>
        <w:jc w:val="both"/>
      </w:pPr>
    </w:p>
    <w:p w:rsidR="00A77B3E" w:rsidP="000C436C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правонарушения, предусмотренного ст.7.17 Кодекса об ад</w:t>
      </w:r>
      <w:r>
        <w:t>министративных правонарушениях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0C436C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18880491190002182486, постановление №5-92-308/2019.</w:t>
      </w:r>
    </w:p>
    <w:p w:rsidR="00A77B3E" w:rsidP="000C436C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0C43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0C436C">
      <w:pPr>
        <w:jc w:val="both"/>
      </w:pPr>
    </w:p>
    <w:p w:rsidR="00A77B3E" w:rsidP="000C436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О.В. Байбарза</w:t>
      </w:r>
    </w:p>
    <w:p w:rsidR="00A77B3E" w:rsidP="000C436C">
      <w:pPr>
        <w:jc w:val="both"/>
      </w:pPr>
    </w:p>
    <w:p w:rsidR="000C436C" w:rsidRPr="006D51A8" w:rsidP="000C436C">
      <w:pPr>
        <w:ind w:firstLine="720"/>
        <w:jc w:val="both"/>
      </w:pPr>
      <w:r w:rsidRPr="006D51A8">
        <w:t>«СОГЛАСОВАНО»</w:t>
      </w:r>
    </w:p>
    <w:p w:rsidR="000C436C" w:rsidRPr="006D51A8" w:rsidP="000C436C">
      <w:pPr>
        <w:ind w:firstLine="720"/>
        <w:jc w:val="both"/>
      </w:pPr>
    </w:p>
    <w:p w:rsidR="000C436C" w:rsidRPr="006D51A8" w:rsidP="000C436C">
      <w:pPr>
        <w:ind w:firstLine="720"/>
        <w:jc w:val="both"/>
      </w:pPr>
      <w:r w:rsidRPr="006D51A8">
        <w:t>Мировой судья</w:t>
      </w:r>
    </w:p>
    <w:p w:rsidR="000C436C" w:rsidRPr="006D51A8" w:rsidP="000C436C">
      <w:pPr>
        <w:ind w:firstLine="720"/>
        <w:jc w:val="both"/>
      </w:pPr>
      <w:r w:rsidRPr="006D51A8">
        <w:t>судебного участка №92</w:t>
      </w:r>
    </w:p>
    <w:p w:rsidR="000C436C" w:rsidRPr="006D51A8" w:rsidP="000C43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  <w:r>
        <w:t xml:space="preserve"> </w:t>
      </w: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A77B3E" w:rsidP="000C436C">
      <w:pPr>
        <w:jc w:val="both"/>
      </w:pPr>
    </w:p>
    <w:p w:rsidR="000C436C">
      <w:pPr>
        <w:jc w:val="both"/>
      </w:pPr>
    </w:p>
    <w:sectPr w:rsidSect="000C43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6C"/>
    <w:rsid w:val="000C436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