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D5C40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</w:t>
      </w:r>
      <w:r>
        <w:t>Дело №5-92-316/2019</w:t>
      </w:r>
    </w:p>
    <w:p w:rsidR="008D5C40" w:rsidP="008D5C40">
      <w:pPr>
        <w:jc w:val="both"/>
      </w:pPr>
    </w:p>
    <w:p w:rsidR="00A77B3E" w:rsidP="008D5C40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8D5C40" w:rsidP="008D5C40">
      <w:pPr>
        <w:jc w:val="both"/>
      </w:pPr>
    </w:p>
    <w:p w:rsidR="00A77B3E" w:rsidP="008D5C40">
      <w:pPr>
        <w:jc w:val="both"/>
      </w:pPr>
      <w:r>
        <w:t xml:space="preserve">08 августа 2019 года                                                              </w:t>
      </w:r>
      <w:r>
        <w:t>пгт.Черноморское, Республика Крым</w:t>
      </w:r>
    </w:p>
    <w:p w:rsidR="008D5C40" w:rsidP="008D5C40">
      <w:pPr>
        <w:jc w:val="both"/>
      </w:pPr>
    </w:p>
    <w:p w:rsidR="00A77B3E" w:rsidP="008D5C40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</w:t>
      </w:r>
      <w:r>
        <w:t>1 ст.20.25 КоАП РФ в отношении Коваленко Леонида Семеновича, ПАСПОРТНЫЕ ДАННЫЕ,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8D5C40" w:rsidP="008D5C40">
      <w:pPr>
        <w:ind w:firstLine="720"/>
        <w:jc w:val="both"/>
      </w:pPr>
    </w:p>
    <w:p w:rsidR="00A77B3E" w:rsidP="008D5C40">
      <w:pPr>
        <w:jc w:val="both"/>
      </w:pPr>
      <w:r>
        <w:t xml:space="preserve">                                                                 </w:t>
      </w:r>
      <w:r>
        <w:t>УСТАНОВИЛ:</w:t>
      </w:r>
    </w:p>
    <w:p w:rsidR="008D5C40" w:rsidP="008D5C40">
      <w:pPr>
        <w:jc w:val="both"/>
      </w:pPr>
    </w:p>
    <w:p w:rsidR="00A77B3E" w:rsidP="008D5C40">
      <w:pPr>
        <w:ind w:firstLine="720"/>
        <w:jc w:val="both"/>
      </w:pPr>
      <w:r>
        <w:t>Коваленко Л.С. упра</w:t>
      </w:r>
      <w:r>
        <w:t>влял транспортным средством, на котором незаконно установлен опознавательный фонарь легкового такси, при следующих обстоятельствах:</w:t>
      </w:r>
    </w:p>
    <w:p w:rsidR="00A77B3E" w:rsidP="008D5C40">
      <w:pPr>
        <w:ind w:firstLine="720"/>
        <w:jc w:val="both"/>
      </w:pPr>
      <w:r>
        <w:t>ДАТА в ВРЕМЯ</w:t>
      </w:r>
      <w:r>
        <w:t xml:space="preserve"> часов, на АДРЕС (1 км.) АДРЕС, Коваленко Л.С. управлял транспортным средством автомобилем марки МАРКА АВТОМОБИЛ</w:t>
      </w:r>
      <w:r>
        <w:t>Я, государственный регистрационный знак НОМЕР</w:t>
      </w:r>
      <w:r>
        <w:t xml:space="preserve">, на котором незаконно установлен опознавательный фонарь легкового такси, без разрешающих документов, т.е. совершил административное правонарушение, предусмотренное ч.4.1 ст.12.5 КоАП РФ.  </w:t>
      </w:r>
    </w:p>
    <w:p w:rsidR="00A77B3E" w:rsidP="008D5C40">
      <w:pPr>
        <w:jc w:val="both"/>
      </w:pPr>
      <w:r>
        <w:t xml:space="preserve">  </w:t>
      </w:r>
      <w:r>
        <w:tab/>
        <w:t>В судебном засе</w:t>
      </w:r>
      <w:r>
        <w:t>дании Коваленко Л.С. свою вину признал, в содеянном раскаялся.</w:t>
      </w:r>
    </w:p>
    <w:p w:rsidR="00A77B3E" w:rsidP="008D5C40">
      <w:pPr>
        <w:jc w:val="both"/>
      </w:pPr>
      <w:r>
        <w:t xml:space="preserve"> </w:t>
      </w:r>
      <w:r>
        <w:tab/>
        <w:t>Выслушав лицо, привлекаемое к административной ответственности, исследовав материалы дела в их совокупности, мировой судья приходит к следующему.</w:t>
      </w:r>
    </w:p>
    <w:p w:rsidR="00A77B3E" w:rsidP="008D5C40">
      <w:pPr>
        <w:jc w:val="both"/>
      </w:pPr>
      <w:r>
        <w:t xml:space="preserve"> </w:t>
      </w:r>
      <w:r>
        <w:tab/>
        <w:t>В силу п. 2.1.1 ПДД РФ водитель механическо</w:t>
      </w:r>
      <w:r>
        <w:t>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</w:t>
      </w:r>
      <w:r>
        <w:t>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 w:rsidP="008D5C40">
      <w:pPr>
        <w:ind w:firstLine="720"/>
        <w:jc w:val="both"/>
      </w:pPr>
      <w:r>
        <w:t>Согласно ст. 9 Федерального закона от 21 апреля 2011 года N 69-ФЗ «О внесении изменений в о</w:t>
      </w:r>
      <w:r>
        <w:t xml:space="preserve">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</w:t>
      </w:r>
      <w:r>
        <w:t>перевозке пассажиров и багажа легковым такси, выдаваемого уполномоченным органом исполнительной власти соответствующего субъекта РФ</w:t>
      </w:r>
      <w:r>
        <w:t>. Разрешение должно находиться в салоне легкового такси и предъявляться по требованию пассажира, должностного лица уполномоче</w:t>
      </w:r>
      <w:r>
        <w:t>нного органа или сотрудника государственной инспекции безопасности дорожного движения.</w:t>
      </w:r>
    </w:p>
    <w:p w:rsidR="00A77B3E" w:rsidP="008D5C40">
      <w:pPr>
        <w:jc w:val="both"/>
      </w:pPr>
      <w:r>
        <w:t>З</w:t>
      </w:r>
      <w:r>
        <w:tab/>
      </w:r>
      <w:r>
        <w:t>апрещается</w:t>
      </w:r>
      <w:r>
        <w:t xml:space="preserve">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</w:t>
      </w:r>
      <w:r>
        <w:t>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 (абз.7 п.11 Основных положений по допуску трансп</w:t>
      </w:r>
      <w:r>
        <w:t>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A77B3E" w:rsidP="008D5C40">
      <w:pPr>
        <w:ind w:firstLine="720"/>
        <w:jc w:val="both"/>
      </w:pPr>
      <w:r>
        <w:t>Факт совершения Коваленко Л.С. указанного правонаруш</w:t>
      </w:r>
      <w:r>
        <w:t xml:space="preserve">ения подтверждается: </w:t>
      </w:r>
    </w:p>
    <w:p w:rsidR="00A77B3E" w:rsidP="008D5C40">
      <w:pPr>
        <w:jc w:val="both"/>
      </w:pPr>
      <w:r>
        <w:t xml:space="preserve"> </w:t>
      </w:r>
      <w:r>
        <w:tab/>
        <w:t>- протоколом об административном правонарушении 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на АДРЕС (1 км.) АДРЕС, Коваленко Л.С. управлял транспортным средством автомобилем марки МАРКА АВТОМОБИЛЯ, государственный</w:t>
      </w:r>
      <w:r>
        <w:t xml:space="preserve"> регистрационный знак НОМЕР</w:t>
      </w:r>
      <w:r>
        <w:t xml:space="preserve">, на котором незаконно установлен опознавательный фонарь </w:t>
      </w:r>
      <w:r>
        <w:t>легкового такси, не имея разрешения на осуществление деятельности по перевозке пассажиров и багажа легковым такси (л.д.1);</w:t>
      </w:r>
    </w:p>
    <w:p w:rsidR="00A77B3E" w:rsidP="008D5C40">
      <w:pPr>
        <w:ind w:firstLine="720"/>
        <w:jc w:val="both"/>
      </w:pPr>
      <w:r>
        <w:t>- протоколом об изъятии вещей и документов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Коваленко Л.С. изъят опознавательный фонарь легкового такси, копия протокола ему вручена (л.д.2);</w:t>
      </w:r>
    </w:p>
    <w:p w:rsidR="00A77B3E" w:rsidP="008D5C40">
      <w:pPr>
        <w:ind w:firstLine="720"/>
        <w:jc w:val="both"/>
      </w:pPr>
      <w:r>
        <w:t>- видеозаписью с места совершения административного правонарушения (л.д.3);</w:t>
      </w:r>
    </w:p>
    <w:p w:rsidR="00A77B3E" w:rsidP="008D5C40">
      <w:pPr>
        <w:ind w:firstLine="720"/>
        <w:jc w:val="both"/>
      </w:pPr>
      <w:r>
        <w:t>- распечаткой поиска правонарушений (л.д.5</w:t>
      </w:r>
      <w:r>
        <w:t>).</w:t>
      </w:r>
    </w:p>
    <w:p w:rsidR="00A77B3E" w:rsidP="008D5C40">
      <w:pPr>
        <w:ind w:firstLine="720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</w:t>
      </w:r>
      <w:r>
        <w:t xml:space="preserve"> производства по делу об административном правонарушении в отношении Коваленко Л.С.</w:t>
      </w:r>
    </w:p>
    <w:p w:rsidR="00A77B3E" w:rsidP="008D5C40">
      <w:pPr>
        <w:ind w:firstLine="720"/>
        <w:jc w:val="both"/>
      </w:pPr>
      <w:r>
        <w:t>Частью 4.1 статьи 12.5 КоАП РФ установлена ответственность за управление транспортным средством, на котором незаконно установлен опознавательный фонарь легкового такси и пр</w:t>
      </w:r>
      <w:r>
        <w:t>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A77B3E" w:rsidP="008D5C40">
      <w:pPr>
        <w:jc w:val="both"/>
      </w:pPr>
      <w:r>
        <w:t xml:space="preserve">         Обстоятельств, исключающих производство по делу об административном правонарушении, не установлено. </w:t>
      </w:r>
    </w:p>
    <w:p w:rsidR="00A77B3E" w:rsidP="008D5C40">
      <w:pPr>
        <w:jc w:val="both"/>
      </w:pPr>
      <w:r>
        <w:t xml:space="preserve"> </w:t>
      </w:r>
      <w:r>
        <w:tab/>
      </w:r>
      <w:r>
        <w:t>К числ</w:t>
      </w:r>
      <w:r>
        <w:t>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D5C40">
      <w:pPr>
        <w:jc w:val="both"/>
      </w:pPr>
      <w:r>
        <w:t xml:space="preserve"> </w:t>
      </w:r>
      <w:r>
        <w:tab/>
        <w:t>Отягчающих ответственность Коваленко Л.С. обстоятельств, предусмотренных ст.4.3 Кодекса Росс</w:t>
      </w:r>
      <w:r>
        <w:t>ийской  Федерации об административных  правонарушениях,  судом  не  установлено.</w:t>
      </w:r>
    </w:p>
    <w:p w:rsidR="00A77B3E" w:rsidP="008D5C40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Коваленко Л.С. в совершении инкриминируемого </w:t>
      </w:r>
      <w:r>
        <w:t>ему административного правонарушения, предусмотренного ч.4.1 ст.12.5 КоАП РФ, а именно:  управление транспортным средством, на котором незаконно установлен опознавательный фонарь легкового такси.</w:t>
      </w:r>
    </w:p>
    <w:p w:rsidR="00A77B3E" w:rsidP="008D5C40">
      <w:pPr>
        <w:ind w:firstLine="720"/>
        <w:jc w:val="both"/>
      </w:pPr>
      <w:r>
        <w:t>Принимая во внимание личность Коваленко Л.С., характер совер</w:t>
      </w:r>
      <w:r>
        <w:t>шенного им административного правонарушения,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наличия на иждивении несовершеннолетних детей, полагаю необходимы</w:t>
      </w:r>
      <w:r>
        <w:t>м назначить Коваленко Л.С. административное наказание в виде административного штрафа с конфискацией указанного устройства, предусмотренного санкцией части 4.1 статьи 12.5 КоАП РФ.</w:t>
      </w:r>
    </w:p>
    <w:p w:rsidR="00A77B3E" w:rsidP="008D5C40">
      <w:pPr>
        <w:jc w:val="both"/>
      </w:pPr>
      <w:r>
        <w:t xml:space="preserve"> </w:t>
      </w:r>
      <w:r>
        <w:tab/>
        <w:t>На основании ч.4.1 ст.12.5 Кодекса Российской Федерации об административн</w:t>
      </w:r>
      <w:r>
        <w:t>ых правонарушениях, и руководствуясь ст.ст.23.1, 29.9-29.11 КРФ о АП, мировой судья,</w:t>
      </w:r>
    </w:p>
    <w:p w:rsidR="00A77B3E" w:rsidP="008D5C40">
      <w:pPr>
        <w:jc w:val="both"/>
      </w:pPr>
    </w:p>
    <w:p w:rsidR="00A77B3E" w:rsidP="008D5C40">
      <w:pPr>
        <w:jc w:val="both"/>
      </w:pPr>
      <w:r>
        <w:t xml:space="preserve">                                                              </w:t>
      </w:r>
      <w:r>
        <w:t>П</w:t>
      </w:r>
      <w:r>
        <w:t xml:space="preserve"> О С Т А Н О В И Л:</w:t>
      </w:r>
    </w:p>
    <w:p w:rsidR="008D5C40" w:rsidP="008D5C40">
      <w:pPr>
        <w:jc w:val="both"/>
      </w:pPr>
    </w:p>
    <w:p w:rsidR="00A77B3E" w:rsidP="008D5C40">
      <w:pPr>
        <w:ind w:firstLine="720"/>
        <w:jc w:val="both"/>
      </w:pPr>
      <w:r>
        <w:t>Коваленко Леонида Семеновича, ПАСПОРТНЫЕ ДАННЫЕ, гражданина Российской Федерации, признать виновным в совершении административного правонарушения, пр</w:t>
      </w:r>
      <w:r>
        <w:t>едусмотренного ч.4.1 ст. 12.5 КоАП РФ и назначить ему  наказание в виде административного штрафа в  размере  5000 (пяти тысяч) рублей с конфискацией опознавательного фонаря легкового такси.</w:t>
      </w:r>
    </w:p>
    <w:p w:rsidR="00A77B3E" w:rsidP="008D5C40">
      <w:pPr>
        <w:ind w:firstLine="720"/>
        <w:jc w:val="both"/>
      </w:pPr>
      <w:r>
        <w:t xml:space="preserve">Конфискацию опознавательного фонаря легкового такси, находящегося </w:t>
      </w:r>
      <w:r>
        <w:t xml:space="preserve">на хранении в </w:t>
      </w:r>
      <w:r>
        <w:t xml:space="preserve">судебном участке №92 Черноморского  судебного района Республики Крым, поручить </w:t>
      </w:r>
      <w:r>
        <w:t>Отделу судебных приставов по Черноморскому району УФССП  по Республике Крым.</w:t>
      </w:r>
    </w:p>
    <w:p w:rsidR="00A77B3E" w:rsidP="008D5C40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</w:t>
      </w:r>
      <w:r>
        <w:t xml:space="preserve"> </w:t>
      </w:r>
      <w:r>
        <w:t>р</w:t>
      </w:r>
      <w:r>
        <w:t xml:space="preserve">/счет № 40101810335100010001, получатель – УФК (ОМВД России по Черноморскому району), БИК – 043510001, КПП 911001001, ОКТМО 35656000, ИНН </w:t>
      </w:r>
      <w:r>
        <w:t>9110000232, КБК 188 1 16 43000 01 6000 140, УИН: 18810491193100001378; постановление №5-92-316/2019.</w:t>
      </w:r>
    </w:p>
    <w:p w:rsidR="00A77B3E" w:rsidP="008D5C40">
      <w:pPr>
        <w:ind w:firstLine="720"/>
        <w:jc w:val="both"/>
      </w:pPr>
      <w:r>
        <w:t>Разъяснить Кова</w:t>
      </w:r>
      <w:r>
        <w:t>ленко Л.С.,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 либо со дня истечения срока отсрочки или срока рассрочки, предусмотренных статьей 31.5 настоящего Кодекса.</w:t>
      </w:r>
    </w:p>
    <w:p w:rsidR="00A77B3E" w:rsidP="008D5C4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</w:t>
      </w:r>
      <w:r>
        <w:t>ублики Крым в течение 10 суток со дня вручения или получения копии постановления.</w:t>
      </w:r>
    </w:p>
    <w:p w:rsidR="00A77B3E" w:rsidP="008D5C40">
      <w:pPr>
        <w:jc w:val="both"/>
      </w:pPr>
    </w:p>
    <w:p w:rsidR="00A77B3E" w:rsidP="008D5C40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  <w:t xml:space="preserve">               О.В. Байбарза</w:t>
      </w:r>
    </w:p>
    <w:p w:rsidR="00A77B3E" w:rsidP="008D5C40">
      <w:pPr>
        <w:jc w:val="both"/>
      </w:pPr>
    </w:p>
    <w:p w:rsidR="008D5C40" w:rsidRPr="006D51A8" w:rsidP="008D5C40">
      <w:pPr>
        <w:ind w:firstLine="720"/>
        <w:jc w:val="both"/>
      </w:pPr>
      <w:r w:rsidRPr="006D51A8">
        <w:t>«СОГЛАСОВАНО»</w:t>
      </w:r>
    </w:p>
    <w:p w:rsidR="008D5C40" w:rsidRPr="006D51A8" w:rsidP="008D5C40">
      <w:pPr>
        <w:ind w:firstLine="720"/>
        <w:jc w:val="both"/>
      </w:pPr>
    </w:p>
    <w:p w:rsidR="008D5C40" w:rsidRPr="006D51A8" w:rsidP="008D5C40">
      <w:pPr>
        <w:ind w:firstLine="720"/>
        <w:jc w:val="both"/>
      </w:pPr>
      <w:r w:rsidRPr="006D51A8">
        <w:t>Мировой судья</w:t>
      </w:r>
    </w:p>
    <w:p w:rsidR="008D5C40" w:rsidRPr="006D51A8" w:rsidP="008D5C40">
      <w:pPr>
        <w:ind w:firstLine="720"/>
        <w:jc w:val="both"/>
      </w:pPr>
      <w:r w:rsidRPr="006D51A8">
        <w:t>судебного участка №92</w:t>
      </w:r>
    </w:p>
    <w:p w:rsidR="008D5C40" w:rsidRPr="006D51A8" w:rsidP="008D5C4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8D5C40" w:rsidP="008D5C40">
      <w:pPr>
        <w:jc w:val="both"/>
      </w:pPr>
    </w:p>
    <w:sectPr w:rsidSect="008D5C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40"/>
    <w:rsid w:val="006D51A8"/>
    <w:rsid w:val="008D5C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