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r>
        <w:t xml:space="preserve">                                                  </w:t>
      </w:r>
    </w:p>
    <w:p w:rsidR="00A77B3E" w:rsidP="002615BA">
      <w:pPr>
        <w:jc w:val="both"/>
      </w:pPr>
      <w:r>
        <w:t xml:space="preserve">                   </w:t>
      </w:r>
      <w:r w:rsidR="002615BA">
        <w:t xml:space="preserve">                                                                                                        </w:t>
      </w:r>
      <w:r>
        <w:t xml:space="preserve"> Дело №5-92-320/2017</w:t>
      </w:r>
    </w:p>
    <w:p w:rsidR="00A77B3E" w:rsidP="002615BA">
      <w:pPr>
        <w:jc w:val="both"/>
      </w:pPr>
    </w:p>
    <w:p w:rsidR="00A77B3E" w:rsidP="002615BA">
      <w:pPr>
        <w:jc w:val="both"/>
      </w:pPr>
      <w:r>
        <w:t xml:space="preserve">                              </w:t>
      </w:r>
      <w:r w:rsidR="002615BA">
        <w:t xml:space="preserve">                           </w:t>
      </w:r>
      <w:r>
        <w:t>П О С Т А Н О В Л Е Н И Е</w:t>
      </w:r>
    </w:p>
    <w:p w:rsidR="00A77B3E" w:rsidP="002615BA">
      <w:pPr>
        <w:jc w:val="both"/>
      </w:pPr>
    </w:p>
    <w:p w:rsidR="00A77B3E" w:rsidP="002615BA">
      <w:pPr>
        <w:jc w:val="both"/>
      </w:pPr>
      <w:r>
        <w:t xml:space="preserve">24 августа 2017 года                                                      </w:t>
      </w:r>
      <w:r w:rsidR="002615BA">
        <w:t xml:space="preserve">      </w:t>
      </w:r>
      <w:r>
        <w:t>пгт</w:t>
      </w:r>
      <w:r>
        <w:t>. Черноморское, Республика Крым</w:t>
      </w:r>
    </w:p>
    <w:p w:rsidR="00A77B3E" w:rsidP="002615BA">
      <w:pPr>
        <w:jc w:val="both"/>
      </w:pPr>
    </w:p>
    <w:p w:rsidR="00A77B3E" w:rsidP="002615BA">
      <w:pPr>
        <w:ind w:firstLine="720"/>
        <w:jc w:val="both"/>
      </w:pPr>
      <w:r>
        <w:t xml:space="preserve">Мировой судья судебного участка №92 Черноморского судебного района Республики Крым Байбарза О.В., рассмотрев в открытом судебном заседании административный материал, поступивший из Межрайонной ИФНС России №6 по Республике Крым, в отношении директора </w:t>
      </w:r>
      <w:r w:rsidR="002615BA">
        <w:t>НАИМЕНОВАНИЕ ОРГАНИЗАЦИИ</w:t>
      </w:r>
      <w:r>
        <w:t xml:space="preserve"> Павловой Ирины Павловны, ПАСПОРТНЫЕ ДАННЫЕ, гражданки Российской Федерации, зарегистрированной и проживающей по адресу: АДРЕС,</w:t>
      </w:r>
    </w:p>
    <w:p w:rsidR="00A77B3E" w:rsidP="002615BA">
      <w:pPr>
        <w:ind w:firstLine="720"/>
        <w:jc w:val="both"/>
      </w:pPr>
      <w:r>
        <w:t>о совершении административного правонарушения, предусмотренного ч.1 ст.15.6 КоАП РФ,</w:t>
      </w:r>
    </w:p>
    <w:p w:rsidR="00A77B3E" w:rsidP="002615BA">
      <w:pPr>
        <w:jc w:val="both"/>
      </w:pPr>
      <w:r>
        <w:t xml:space="preserve">                                                               У С Т А Н О В И Л:</w:t>
      </w:r>
    </w:p>
    <w:p w:rsidR="00A77B3E" w:rsidP="002615BA">
      <w:pPr>
        <w:jc w:val="both"/>
      </w:pPr>
    </w:p>
    <w:p w:rsidR="00A77B3E" w:rsidP="002615BA">
      <w:pPr>
        <w:ind w:firstLine="720"/>
        <w:jc w:val="both"/>
      </w:pPr>
      <w:r>
        <w:t xml:space="preserve">Директор </w:t>
      </w:r>
      <w:r w:rsidR="002615BA">
        <w:t xml:space="preserve">НАИМЕНОВАНИЕ ОРГАНИЗАЦИИ </w:t>
      </w:r>
      <w:r>
        <w:t>Павлова И.П. совершила нарушение законодательства о налогах и сборах, при следующих обстоятельствах:</w:t>
      </w:r>
    </w:p>
    <w:p w:rsidR="00A77B3E" w:rsidP="002615BA">
      <w:pPr>
        <w:ind w:firstLine="720"/>
        <w:jc w:val="both"/>
      </w:pPr>
      <w:r>
        <w:t xml:space="preserve">ДАТА находясь по адресу: АДРЕС, являясь должностным лицом, Павлова И.П., в нарушение установленного п.3 п.2 статьи 23 Налогового кодекса Российской Федерации срока представила в МИФНС России №6 по Республике Крым Сообщение о создании на территории РФ обособленных подразделений (за исключением филиалов и представительств) российской организации и изменениях в ранее сообщенные сведения о таких подразделениях по ф.№С-09-3-1, в частности по обособленным подразделениям, созданным, согласно сведениям, указанным налогоплательщиком, ДАТА, а именно: </w:t>
      </w:r>
      <w:r w:rsidR="00A45278">
        <w:t>НАИМЕНОВАНИЕ ОРГАНИЗАЦИИ</w:t>
      </w:r>
      <w:r>
        <w:t xml:space="preserve"> (КПП </w:t>
      </w:r>
      <w:r w:rsidR="00A45278">
        <w:t>НАИМЕНОВАНИЕ ОРГАНИЗАЦИИ</w:t>
      </w:r>
      <w:r>
        <w:t xml:space="preserve">); </w:t>
      </w:r>
      <w:r w:rsidR="00A45278">
        <w:t>НАИМЕНОВАНИЕ ОРГАНИЗАЦИИ</w:t>
      </w:r>
      <w:r>
        <w:t xml:space="preserve"> (КПП </w:t>
      </w:r>
      <w:r w:rsidR="00A45278">
        <w:t>ДАННЫЕ ИЗЪЯТЫ</w:t>
      </w:r>
      <w:r>
        <w:t xml:space="preserve">); </w:t>
      </w:r>
      <w:r w:rsidR="00A45278">
        <w:t>НАИМЕНОВАНИЕ ОРГАНИЗАЦИИ</w:t>
      </w:r>
      <w:r>
        <w:t xml:space="preserve"> (КПП </w:t>
      </w:r>
      <w:r w:rsidR="00A45278">
        <w:t>ДАННЫЕ ИЗЪЯТЫ</w:t>
      </w:r>
      <w:r>
        <w:t xml:space="preserve">); </w:t>
      </w:r>
      <w:r w:rsidR="00A45278">
        <w:t xml:space="preserve">НАИМЕНОВАНИЕ ОРГАНИЗАЦИИ </w:t>
      </w:r>
      <w:r>
        <w:t xml:space="preserve">(КПП </w:t>
      </w:r>
      <w:r w:rsidR="00960954">
        <w:t>ДАННЫЕ ИЗЪЯТЫ</w:t>
      </w:r>
      <w:r>
        <w:t xml:space="preserve">); </w:t>
      </w:r>
      <w:r w:rsidR="00A45278">
        <w:t>НАИМЕНОВАНИЕ ОРГАНИЗАЦИИ</w:t>
      </w:r>
      <w:r>
        <w:t xml:space="preserve"> (КПП </w:t>
      </w:r>
      <w:r w:rsidR="0019740A">
        <w:t>ДАННЫЕ ИЗЪЯТЫ</w:t>
      </w:r>
      <w:r>
        <w:t xml:space="preserve">); </w:t>
      </w:r>
      <w:r w:rsidR="00A45278">
        <w:t>НАИМЕНОВАНИЕ ОРГАНИЗАЦИИ</w:t>
      </w:r>
      <w:r>
        <w:t xml:space="preserve"> (КПП </w:t>
      </w:r>
      <w:r w:rsidR="0019740A">
        <w:t>ДАННЫЕ ИЗЪЯТЫ</w:t>
      </w:r>
      <w:r>
        <w:t xml:space="preserve">); </w:t>
      </w:r>
      <w:r w:rsidR="00A45278">
        <w:t>НАИМЕНОВАНИЕ ОРГАНИЗАЦИИ</w:t>
      </w:r>
      <w:r>
        <w:t xml:space="preserve"> (КПП </w:t>
      </w:r>
      <w:r w:rsidR="0019740A">
        <w:t>ДАННЫЕ ИЗЪЯТЫ</w:t>
      </w:r>
      <w:r>
        <w:t xml:space="preserve">); </w:t>
      </w:r>
      <w:r w:rsidR="00A45278">
        <w:t>НАИМЕНОВАНИЕ ОРГАНИЗАЦИИ</w:t>
      </w:r>
      <w:r>
        <w:t xml:space="preserve"> (КПП </w:t>
      </w:r>
      <w:r w:rsidR="0019740A">
        <w:t>ДАННЫЕ ИЗЪЯТЫ</w:t>
      </w:r>
      <w:r>
        <w:t xml:space="preserve">); </w:t>
      </w:r>
      <w:r w:rsidR="00A45278">
        <w:t>НАИМЕНОВАНИЕ ОРГАНИЗАЦИИ</w:t>
      </w:r>
      <w:r>
        <w:t xml:space="preserve"> (КПП </w:t>
      </w:r>
      <w:r w:rsidR="0019740A">
        <w:t>ДАННЫЕ ИЗЪЯТЫ</w:t>
      </w:r>
      <w:r>
        <w:t xml:space="preserve">); </w:t>
      </w:r>
      <w:r w:rsidR="00A45278">
        <w:t>НАИМЕНОВАНИЕ ОРГАНИЗАЦИИ</w:t>
      </w:r>
      <w:r>
        <w:t xml:space="preserve"> (КПП </w:t>
      </w:r>
      <w:r w:rsidR="0019740A">
        <w:t>ДАННЫЕ ИЗЪЯТЫ</w:t>
      </w:r>
      <w:r>
        <w:t xml:space="preserve">); </w:t>
      </w:r>
      <w:r w:rsidR="00A45278">
        <w:t>НАИМЕНОВАНИЕ ОРГАНИЗАЦИИ</w:t>
      </w:r>
      <w:r>
        <w:t xml:space="preserve"> (КПП </w:t>
      </w:r>
      <w:r w:rsidR="0019740A">
        <w:t>ДАННЫЕ ИЗЪЯТЫ</w:t>
      </w:r>
      <w:r>
        <w:t xml:space="preserve">); </w:t>
      </w:r>
      <w:r w:rsidR="00A45278">
        <w:t>НАИМЕНОВАНИЕ ОРГАНИЗАЦИИ</w:t>
      </w:r>
      <w:r>
        <w:t xml:space="preserve"> (КПП </w:t>
      </w:r>
      <w:r w:rsidR="0019740A">
        <w:t>ДАННЫЕ ИЗЪЯТЫ</w:t>
      </w:r>
      <w:r>
        <w:t xml:space="preserve">); </w:t>
      </w:r>
      <w:r w:rsidR="00A45278">
        <w:t>НАИМЕНОВАНИЕ ОРГАНИЗАЦИИ</w:t>
      </w:r>
      <w:r>
        <w:t xml:space="preserve"> (КПП </w:t>
      </w:r>
      <w:r w:rsidR="0019740A">
        <w:t>ДАННЫЕ ИЗЪЯТЫ</w:t>
      </w:r>
      <w:r>
        <w:t xml:space="preserve">); </w:t>
      </w:r>
      <w:r w:rsidR="00A45278">
        <w:t>НАИМЕНОВАНИЕ ОРГАНИЗАЦИИ</w:t>
      </w:r>
      <w:r>
        <w:t xml:space="preserve"> (КПП </w:t>
      </w:r>
      <w:r w:rsidR="0019740A">
        <w:t>ДАННЫЕ ИЗЪЯТЫ</w:t>
      </w:r>
      <w:r>
        <w:t xml:space="preserve">); </w:t>
      </w:r>
      <w:r w:rsidR="00A45278">
        <w:t>НАИМЕНОВАНИЕ ОРГАНИЗАЦИИ</w:t>
      </w:r>
      <w:r>
        <w:t xml:space="preserve"> (КПП </w:t>
      </w:r>
      <w:r w:rsidR="0019740A">
        <w:t>ДАННЫЕ ИЗЪЯТЫ</w:t>
      </w:r>
      <w:r>
        <w:t xml:space="preserve">); </w:t>
      </w:r>
      <w:r w:rsidR="00A45278">
        <w:t>НАИМЕНОВАНИЕ ОРГАНИЗАЦИИ</w:t>
      </w:r>
      <w:r>
        <w:t xml:space="preserve"> (КПП </w:t>
      </w:r>
      <w:r w:rsidR="0019740A">
        <w:t>ДАННЫЕ ИЗЪЯТЫ</w:t>
      </w:r>
      <w:r>
        <w:t xml:space="preserve">); </w:t>
      </w:r>
      <w:r w:rsidR="00A45278">
        <w:t>НАИМЕНОВАНИЕ ОРГАНИЗАЦИИ</w:t>
      </w:r>
      <w:r>
        <w:t xml:space="preserve"> (КПП </w:t>
      </w:r>
      <w:r w:rsidR="0019740A">
        <w:t>ДАННЫЕ ИЗЪЯТЫ</w:t>
      </w:r>
      <w:r>
        <w:t xml:space="preserve">); </w:t>
      </w:r>
      <w:r w:rsidR="00A45278">
        <w:t>НАИМЕНОВАНИЕ ОРГАНИЗАЦИИ</w:t>
      </w:r>
      <w:r>
        <w:t xml:space="preserve"> (КПП </w:t>
      </w:r>
      <w:r w:rsidR="0019740A">
        <w:t>ДАННЫЕ ИЗЪЯТЫ</w:t>
      </w:r>
      <w:r>
        <w:t xml:space="preserve">); </w:t>
      </w:r>
      <w:r w:rsidR="00A45278">
        <w:t>НАИМЕНОВАНИЕ ОРГАНИЗАЦИИ</w:t>
      </w:r>
      <w:r>
        <w:t xml:space="preserve"> (КПП </w:t>
      </w:r>
      <w:r w:rsidR="0019740A">
        <w:t>ДАННЫЕ ИЗЪЯТЫ</w:t>
      </w:r>
      <w:r>
        <w:t xml:space="preserve">); </w:t>
      </w:r>
      <w:r w:rsidR="00A45278">
        <w:t>НАИМЕНОВАНИЕ ОРГАНИЗАЦИИ</w:t>
      </w:r>
      <w:r>
        <w:t xml:space="preserve"> (КПП </w:t>
      </w:r>
      <w:r w:rsidR="0019740A">
        <w:t>ДАННЫЕ ИЗЪЯТЫ</w:t>
      </w:r>
      <w:r>
        <w:t xml:space="preserve">); </w:t>
      </w:r>
      <w:r w:rsidR="00A45278">
        <w:t>НАИМЕНОВАНИЕ ОРГАНИЗАЦИИ</w:t>
      </w:r>
      <w:r>
        <w:t xml:space="preserve"> (КПП </w:t>
      </w:r>
      <w:r w:rsidR="0019740A">
        <w:t>ДАННЫЕ ИЗЪЯТЫ</w:t>
      </w:r>
      <w:r>
        <w:t xml:space="preserve">); </w:t>
      </w:r>
      <w:r w:rsidR="00A45278">
        <w:t>НАИМЕНОВАНИЕ ОРГАНИЗАЦИИ</w:t>
      </w:r>
      <w:r>
        <w:t xml:space="preserve"> (КПП </w:t>
      </w:r>
      <w:r w:rsidR="0019740A">
        <w:t>ДАННЫЕ ИЗЪЯТЫ</w:t>
      </w:r>
      <w:r>
        <w:t xml:space="preserve">); </w:t>
      </w:r>
      <w:r w:rsidR="00A45278">
        <w:t>НАИМЕНОВАНИЕ ОРГАНИЗАЦИИ</w:t>
      </w:r>
      <w:r>
        <w:t xml:space="preserve"> (КПП </w:t>
      </w:r>
      <w:r w:rsidR="0019740A">
        <w:t>ДАННЫЕ ИЗЪЯТЫ</w:t>
      </w:r>
      <w:r>
        <w:t xml:space="preserve">); </w:t>
      </w:r>
      <w:r w:rsidR="00A45278">
        <w:t>НАИМЕНОВАНИЕ ОРГАНИЗАЦИИ</w:t>
      </w:r>
      <w:r>
        <w:t xml:space="preserve"> (КПП </w:t>
      </w:r>
      <w:r w:rsidR="0019740A">
        <w:t>ДАННЫЕ ИЗЪЯТЫ</w:t>
      </w:r>
      <w:r>
        <w:t>).</w:t>
      </w:r>
    </w:p>
    <w:p w:rsidR="00A77B3E" w:rsidP="00A45278">
      <w:pPr>
        <w:ind w:firstLine="720"/>
        <w:jc w:val="both"/>
      </w:pPr>
      <w:r>
        <w:t>Фактически Сообщение о создании на территории РФ обособленных подразделений (за исключением филиалов и представительств) российской организации и изменениях в ранее сообщенные сведения о таких подразделениях по ф.№С-09-3-1, по вышеуказанным обособленным подразделениям представлено через 67 дней после предельного срока подачи Сообщения.</w:t>
      </w:r>
    </w:p>
    <w:p w:rsidR="00A77B3E" w:rsidP="00A45278">
      <w:pPr>
        <w:ind w:firstLine="720"/>
        <w:jc w:val="both"/>
      </w:pPr>
      <w:r>
        <w:t>В судебном заседании Павлова И.П. вину признала полностью.</w:t>
      </w:r>
    </w:p>
    <w:p w:rsidR="00A77B3E" w:rsidP="00A45278">
      <w:pPr>
        <w:ind w:firstLine="720"/>
        <w:jc w:val="both"/>
      </w:pPr>
      <w:r>
        <w:t xml:space="preserve">Суд, заслушав правонарушителя, изучив материалы дела, приходит к мнению о правомерности вменения в действия Павловой И.П. состава административного правонарушения, предусмотренного ч.1 ст. 15.6 Кодекса РФ об административных </w:t>
      </w:r>
      <w:r>
        <w:t>правонарушениях, т.е.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sidP="00DA56D4">
      <w:pPr>
        <w:ind w:firstLine="720"/>
        <w:jc w:val="both"/>
      </w:pPr>
      <w:r>
        <w:t>В соответствии со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sidP="00DA56D4">
      <w:pPr>
        <w:ind w:firstLine="720"/>
        <w:jc w:val="both"/>
      </w:pPr>
      <w:r>
        <w:t>Главой 26 КоАП РФ предусмотрены предмет доказывания, доказательства, оценка доказательств.</w:t>
      </w:r>
    </w:p>
    <w:p w:rsidR="00A77B3E" w:rsidP="00DA56D4">
      <w:pPr>
        <w:ind w:firstLine="720"/>
        <w:jc w:val="both"/>
      </w:pPr>
      <w:r>
        <w:t>В соответствии со ст. 26.11 КоАП РФ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A77B3E" w:rsidP="00DA56D4">
      <w:pPr>
        <w:ind w:firstLine="720"/>
        <w:jc w:val="both"/>
      </w:pPr>
      <w:r>
        <w:t>В соответствии с  п.3  ч.2  ст.23  НК РФ налогоплательщики - организации и индивидуальные предприниматели помимо обязанностей, предусмотренных   пунктом  1  настоящей статьи, обязаны  сообщать  в налоговый орган соответственно  по  месту нахождения  организации, месту жительства индивидуального предпринимателя: обо всех обособленных    подразделениях  российской организации, созданных на территории Российской Федерации (за исключением филиалов и представительств),  и  изменениях  в ранее сообщенные в налоговый орган сведения о таких обособленных подразделениях: в течение одного месяца со дня создания обособленного подразделения российской организации; в течение трех дней со дня изменения соответствующего сведения об обособленном подразделении российской организации.</w:t>
      </w:r>
    </w:p>
    <w:p w:rsidR="00A77B3E" w:rsidP="00DA56D4">
      <w:pPr>
        <w:ind w:firstLine="720"/>
        <w:jc w:val="both"/>
      </w:pPr>
      <w:r>
        <w:t>Статьей  2.4</w:t>
      </w:r>
      <w:r>
        <w:t xml:space="preserve"> КоАП РФ установлено,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 либо ненадлежащем исполнением своих служебных обязанностей, таким образом, ответственность за не предоставление в установленный срок отчетности несет в данном случае руководитель юридического лица. </w:t>
      </w:r>
    </w:p>
    <w:p w:rsidR="00A77B3E" w:rsidP="00DA56D4">
      <w:pPr>
        <w:ind w:firstLine="720"/>
        <w:jc w:val="both"/>
      </w:pPr>
      <w:r>
        <w:t>Факт совершения Павловой И.П. административного правонарушения подтверждается:</w:t>
      </w:r>
    </w:p>
    <w:p w:rsidR="00A77B3E" w:rsidP="00DA56D4">
      <w:pPr>
        <w:ind w:firstLine="720"/>
        <w:jc w:val="both"/>
      </w:pPr>
      <w:r>
        <w:t>- протоколом об административном правонарушении №2096 от ДАТА (л.д.58-60);</w:t>
      </w:r>
    </w:p>
    <w:p w:rsidR="00A77B3E" w:rsidP="00DA56D4">
      <w:pPr>
        <w:ind w:firstLine="720"/>
        <w:jc w:val="both"/>
      </w:pPr>
      <w:r>
        <w:t>- копией приказа №60 от ДАТА «О создании обособленных подразделений» (л.д.1-2);</w:t>
      </w:r>
    </w:p>
    <w:p w:rsidR="00A77B3E" w:rsidP="00DA56D4">
      <w:pPr>
        <w:ind w:firstLine="720"/>
        <w:jc w:val="both"/>
      </w:pPr>
      <w:r>
        <w:t>- копиями сообщения о создании на территории РФ обособленных подразделений (за исключением филиалов и представительств) российской организации и изменениях в ранее сообщенные сведения об обособленном подразделении (л.д.3-26);</w:t>
      </w:r>
    </w:p>
    <w:p w:rsidR="00A77B3E" w:rsidP="00DA56D4">
      <w:pPr>
        <w:ind w:firstLine="720"/>
        <w:jc w:val="both"/>
      </w:pPr>
      <w:r>
        <w:t>- копиями уведомления о постановке на учет российской организации в налоговом органе (л.д.27-50);</w:t>
      </w:r>
    </w:p>
    <w:p w:rsidR="00A77B3E" w:rsidP="00DA56D4">
      <w:pPr>
        <w:ind w:firstLine="720"/>
        <w:jc w:val="both"/>
      </w:pPr>
      <w:r>
        <w:t>-копией акта №2396 от ДАТА об обнаружении фактов, свидетельствующих о предусмотренных НК РФ налоговых правонарушениях (л.д.51-54).</w:t>
      </w:r>
    </w:p>
    <w:p w:rsidR="00A77B3E" w:rsidP="00DA56D4">
      <w:pPr>
        <w:ind w:firstLine="720"/>
        <w:jc w:val="both"/>
      </w:pPr>
      <w:r>
        <w:t xml:space="preserve">Оснований не доверять, находящимся в материалах дела, доказательствам у суда не имеется. </w:t>
      </w:r>
    </w:p>
    <w:p w:rsidR="00A77B3E" w:rsidP="00DA56D4">
      <w:pPr>
        <w:ind w:firstLine="720"/>
        <w:jc w:val="both"/>
      </w:pPr>
      <w:r>
        <w:t>Совокупность представленных доказательств, соответствующих требованиям относимости, допустимости и достаточности, подтверждает наличие вины Павловой И.П. в совершении правонарушения.</w:t>
      </w:r>
    </w:p>
    <w:p w:rsidR="00A77B3E" w:rsidP="00DA56D4">
      <w:pPr>
        <w:ind w:firstLine="720"/>
        <w:jc w:val="both"/>
      </w:pPr>
      <w:r>
        <w:t xml:space="preserve">За совершенное Павловой И.П. административное правонарушение предусмотрена ответственность по ч.1 ст.15.6 КоАП РФ, согласно которой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w:t>
      </w:r>
      <w:r>
        <w:t>таких сведений в неполном объеме или в искаженном виде, за исключением случаев, предусмотренных частью 2 настоящей статьи, влечет наложение административного штрафа на граждан в размере от ста до трехсот рублей; на должностных лиц - от трехсот до пятисот рублей.</w:t>
      </w:r>
    </w:p>
    <w:p w:rsidR="00A77B3E" w:rsidP="00DA56D4">
      <w:pPr>
        <w:ind w:firstLine="720"/>
        <w:jc w:val="both"/>
      </w:pPr>
      <w:r>
        <w:t xml:space="preserve">Обстоятельств, смягчающих и отягчающих административную ответственность Павловой И.П., а также исключающих производство по делу, судом не установлено. </w:t>
      </w:r>
    </w:p>
    <w:p w:rsidR="00A77B3E" w:rsidP="00DA56D4">
      <w:pPr>
        <w:ind w:firstLine="720"/>
        <w:jc w:val="both"/>
      </w:pPr>
      <w:r>
        <w:t>С учетом изложенного, суд считает возможным назначить Павловой И.П.  наказание в пределах санкции статьи, в виде административного штрафа.</w:t>
      </w:r>
    </w:p>
    <w:p w:rsidR="00A77B3E" w:rsidP="00DA56D4">
      <w:pPr>
        <w:ind w:firstLine="720"/>
        <w:jc w:val="both"/>
      </w:pPr>
      <w:r>
        <w:t>Руководствуясь ст. ст. 29.10, 29.11 КоАП РФ, мировой судья,</w:t>
      </w:r>
    </w:p>
    <w:p w:rsidR="00A77B3E" w:rsidP="002615BA">
      <w:pPr>
        <w:jc w:val="both"/>
      </w:pPr>
      <w:r>
        <w:t xml:space="preserve">                    </w:t>
      </w:r>
    </w:p>
    <w:p w:rsidR="00A77B3E" w:rsidP="002615BA">
      <w:pPr>
        <w:jc w:val="both"/>
      </w:pPr>
      <w:r>
        <w:t xml:space="preserve">                                                                      ПОСТАНОВИЛ:</w:t>
      </w:r>
    </w:p>
    <w:p w:rsidR="00A77B3E" w:rsidP="002615BA">
      <w:pPr>
        <w:jc w:val="both"/>
      </w:pPr>
    </w:p>
    <w:p w:rsidR="00A77B3E" w:rsidP="00DA56D4">
      <w:pPr>
        <w:ind w:firstLine="720"/>
        <w:jc w:val="both"/>
      </w:pPr>
      <w:r>
        <w:t xml:space="preserve">Должностное лицо - директора </w:t>
      </w:r>
      <w:r w:rsidR="00DA56D4">
        <w:t>НАИМЕНОВАНИЕ ОРГАНИЗАЦИИ</w:t>
      </w:r>
      <w:r>
        <w:t xml:space="preserve"> Павлову Ирину Павловну, ПАСПОРТНЫЕ ДАННЫЕ, признать виновной в совершении административного правонарушения, предусмотренного ч.1 ст.15.6 КоАП РФ и подвергнуть административному наказанию в виде административного штрафа в доход государства в размере 300 (триста) рублей.</w:t>
      </w:r>
    </w:p>
    <w:p w:rsidR="00A77B3E" w:rsidP="00DA56D4">
      <w:pPr>
        <w:ind w:firstLine="720"/>
        <w:jc w:val="both"/>
      </w:pPr>
      <w:r>
        <w:t>Реквизиты для уплаты штрафа: Межрайонная ИФНС №6 по Республике Крым, КБК 18211603030016000140, ОКТМО 35712000, получатель УФК по Республике Крым для МИФНС России №6, ИНН 9110000024, КПП 911001001, р/с 40101810335100010001, наименование банка: отделение по Республике Крым ЦБРФ открытый УФК по РК, БИК 043510001, постановление №5-92-320/2017.</w:t>
      </w:r>
    </w:p>
    <w:p w:rsidR="00A77B3E" w:rsidP="00DA56D4">
      <w:pPr>
        <w:ind w:firstLine="720"/>
        <w:jc w:val="both"/>
      </w:pPr>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DA56D4">
      <w:pPr>
        <w:ind w:firstLine="720"/>
        <w:jc w:val="both"/>
      </w:pPr>
      <w:r>
        <w:t>Постановление может быть обжаловано в Черноморский районный суд Республики Крым через мирового судью, вынесшего постановление, в течение 10 суток со дня вручения или получения копии постановления.</w:t>
      </w:r>
    </w:p>
    <w:p w:rsidR="00A77B3E" w:rsidP="002615BA">
      <w:pPr>
        <w:jc w:val="both"/>
      </w:pPr>
    </w:p>
    <w:p w:rsidR="00A77B3E" w:rsidP="002615BA">
      <w:pPr>
        <w:jc w:val="both"/>
      </w:pPr>
    </w:p>
    <w:p w:rsidR="00A77B3E" w:rsidP="00DA56D4">
      <w:pPr>
        <w:ind w:firstLine="720"/>
        <w:jc w:val="both"/>
      </w:pPr>
      <w:r>
        <w:t xml:space="preserve">Мировой судья </w:t>
      </w:r>
      <w:r>
        <w:tab/>
      </w:r>
      <w:r>
        <w:tab/>
      </w:r>
      <w:r>
        <w:tab/>
        <w:t>подпись</w:t>
      </w:r>
      <w:r>
        <w:tab/>
      </w:r>
      <w:r>
        <w:tab/>
      </w:r>
      <w:r>
        <w:tab/>
        <w:t>О.В. Байбарза</w:t>
      </w:r>
    </w:p>
    <w:p w:rsidR="00A77B3E" w:rsidP="002615BA">
      <w:pPr>
        <w:jc w:val="both"/>
      </w:pPr>
    </w:p>
    <w:p w:rsidR="00A77B3E" w:rsidP="002615BA">
      <w:pPr>
        <w:jc w:val="both"/>
      </w:pPr>
    </w:p>
    <w:sectPr w:rsidSect="002615BA">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5BA"/>
    <w:rsid w:val="000441EF"/>
    <w:rsid w:val="0019740A"/>
    <w:rsid w:val="002615BA"/>
    <w:rsid w:val="00960954"/>
    <w:rsid w:val="009D121B"/>
    <w:rsid w:val="00A45278"/>
    <w:rsid w:val="00A77B3E"/>
    <w:rsid w:val="00DA56D4"/>
    <w:rsid w:val="00E4515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A8E1EB22-BBCA-4374-8232-9775DEBC9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960954"/>
    <w:rPr>
      <w:rFonts w:ascii="Calibri" w:eastAsia="Calibri" w:hAnsi="Calibri"/>
      <w:sz w:val="22"/>
      <w:szCs w:val="22"/>
      <w:lang w:eastAsia="en-US"/>
    </w:rPr>
  </w:style>
  <w:style w:type="paragraph" w:styleId="BalloonText">
    <w:name w:val="Balloon Text"/>
    <w:basedOn w:val="Normal"/>
    <w:link w:val="a"/>
    <w:semiHidden/>
    <w:unhideWhenUsed/>
    <w:rsid w:val="00960954"/>
    <w:rPr>
      <w:rFonts w:ascii="Segoe UI" w:hAnsi="Segoe UI" w:cs="Segoe UI"/>
      <w:sz w:val="18"/>
      <w:szCs w:val="18"/>
    </w:rPr>
  </w:style>
  <w:style w:type="character" w:customStyle="1" w:styleId="a">
    <w:name w:val="Текст выноски Знак"/>
    <w:basedOn w:val="DefaultParagraphFont"/>
    <w:link w:val="BalloonText"/>
    <w:semiHidden/>
    <w:rsid w:val="009609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