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5F00">
      <w:pPr>
        <w:ind w:firstLine="709"/>
        <w:jc w:val="right"/>
      </w:pPr>
      <w:r>
        <w:t>№5-92-330/2023</w:t>
      </w:r>
    </w:p>
    <w:p w:rsidR="00A77B3E" w:rsidP="00B95F00">
      <w:pPr>
        <w:ind w:firstLine="709"/>
        <w:jc w:val="right"/>
      </w:pPr>
      <w:r>
        <w:t xml:space="preserve">               УИД: 91МS0092-01-2023-001243-75</w:t>
      </w:r>
    </w:p>
    <w:p w:rsidR="00A77B3E" w:rsidP="00B95F00">
      <w:pPr>
        <w:ind w:firstLine="709"/>
        <w:jc w:val="both"/>
      </w:pPr>
    </w:p>
    <w:p w:rsidR="00A77B3E" w:rsidP="00B95F00">
      <w:pPr>
        <w:ind w:firstLine="709"/>
        <w:jc w:val="both"/>
      </w:pPr>
      <w:r>
        <w:t xml:space="preserve">                      </w:t>
      </w:r>
      <w:r>
        <w:t xml:space="preserve">                    </w:t>
      </w:r>
      <w:r>
        <w:t>П</w:t>
      </w:r>
      <w:r>
        <w:t xml:space="preserve"> О С Т А Н О В Л Е Н И Е</w:t>
      </w:r>
    </w:p>
    <w:p w:rsidR="00A77B3E" w:rsidP="00B95F00">
      <w:pPr>
        <w:ind w:firstLine="709"/>
        <w:jc w:val="both"/>
      </w:pPr>
    </w:p>
    <w:p w:rsidR="00A77B3E" w:rsidP="00B95F00">
      <w:pPr>
        <w:jc w:val="both"/>
      </w:pPr>
      <w:r>
        <w:t xml:space="preserve">30 ноября 2023 года                                          </w:t>
      </w:r>
      <w:r>
        <w:t xml:space="preserve">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95F00">
      <w:pPr>
        <w:ind w:firstLine="709"/>
        <w:jc w:val="both"/>
      </w:pPr>
    </w:p>
    <w:p w:rsidR="00A77B3E" w:rsidP="00B95F0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ч.5 ст.14.25 КоАП РФ, в отношении должностного лица – директора ООО «Анна» - Хачатуряна Владимира </w:t>
      </w:r>
      <w:r>
        <w:t>Юраевича</w:t>
      </w:r>
      <w:r>
        <w:t>, ПАСПОРТНЫЕ ДАННЫЕ</w:t>
      </w:r>
      <w:r>
        <w:t>, гражданина РФ, ПАСПОРТНЫЕ</w:t>
      </w:r>
      <w:r>
        <w:t xml:space="preserve"> ДАННЫЕ, </w:t>
      </w:r>
    </w:p>
    <w:p w:rsidR="00A77B3E" w:rsidP="00B95F00">
      <w:pPr>
        <w:ind w:firstLine="709"/>
        <w:jc w:val="both"/>
      </w:pPr>
      <w:r>
        <w:t xml:space="preserve">                                      </w:t>
      </w:r>
      <w:r>
        <w:t xml:space="preserve">            У С Т А Н О В И Л:</w:t>
      </w:r>
    </w:p>
    <w:p w:rsidR="00A77B3E" w:rsidP="00B95F00">
      <w:pPr>
        <w:ind w:firstLine="709"/>
        <w:jc w:val="both"/>
      </w:pPr>
    </w:p>
    <w:p w:rsidR="00A77B3E" w:rsidP="00B95F00">
      <w:pPr>
        <w:ind w:firstLine="709"/>
        <w:jc w:val="both"/>
      </w:pPr>
      <w:r>
        <w:t>Согласно протоколу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Хачатурян В.Ю. ДАТА, будучи директором ООО «Анна», расположенного по адресу: АДРЕС</w:t>
      </w:r>
      <w:r>
        <w:t>, совершил правонарушение, предусмотренное ч.5 ст.14.25 КоАП РФ, при следующих обстоятельствах:</w:t>
      </w:r>
    </w:p>
    <w:p w:rsidR="00A77B3E" w:rsidP="00B95F00">
      <w:pPr>
        <w:ind w:firstLine="709"/>
        <w:jc w:val="both"/>
      </w:pPr>
      <w:r>
        <w:t>В рамках контрольных мероприятий, направленных на проверку устранения ранее выявленных фактов недостов</w:t>
      </w:r>
      <w:r>
        <w:t>ерности</w:t>
      </w:r>
      <w:r>
        <w:tab/>
        <w:t>сведений,</w:t>
      </w:r>
      <w:r>
        <w:tab/>
        <w:t>содержащихся в ЕГРЮЛ ДАТА Межрайонной инспекцией Федеральной налоговой службы №6 по Республике Крым проведен повторный осмотр места регистрации юридического лиц</w:t>
      </w:r>
      <w:r>
        <w:t>а ООО</w:t>
      </w:r>
      <w:r>
        <w:t xml:space="preserve"> «Анна» по адресу: АДРЕС</w:t>
      </w:r>
      <w:r>
        <w:t xml:space="preserve">. </w:t>
      </w:r>
    </w:p>
    <w:p w:rsidR="00A77B3E" w:rsidP="00B95F00">
      <w:pPr>
        <w:ind w:firstLine="709"/>
        <w:jc w:val="both"/>
      </w:pPr>
      <w:r>
        <w:t>По результатам осмотра составлен протокол осмотра объекта недвижимости от ДАТА В результате осмотра установлено, что по вышеуказанному адресу расположена огороженная забором территория. Таблички, иная атрибутика, свиде</w:t>
      </w:r>
      <w:r>
        <w:t>тельствующая о месте нахождении Общества, отсутствует. На момент проведения обследования, законные представители ООО «Анна» не установлены. Таким образом, согласно проведенному осмотру объекта недвижимости, ООО «Анна» по адресу: АДРЕС</w:t>
      </w:r>
      <w:r>
        <w:t>, не находится. Данное бездействие руководителя ООО «Анна» Хачатурян В.Ю. выражается в длительном непрекращающемся невыполнении или ненадлежащем выполнении, предусмо</w:t>
      </w:r>
      <w:r>
        <w:t>тренных законом обязанностей.</w:t>
      </w:r>
    </w:p>
    <w:p w:rsidR="00A77B3E" w:rsidP="00B95F00">
      <w:pPr>
        <w:ind w:firstLine="709"/>
        <w:jc w:val="both"/>
      </w:pPr>
      <w:r>
        <w:t>В соответствии с п. 5 ст. 5 Закона № 129-ФЗ юридическое лицо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</w:t>
      </w:r>
      <w:r>
        <w:t>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</w:t>
      </w:r>
      <w:r>
        <w:t xml:space="preserve"> сведений произошло в связи с внесением изменений 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A77B3E" w:rsidP="00B95F00">
      <w:pPr>
        <w:ind w:firstLine="709"/>
        <w:jc w:val="both"/>
      </w:pPr>
      <w:r>
        <w:t xml:space="preserve">Так, Хачатурян В.Ю., являясь директором ООО «Анна», в нарушение п.5 </w:t>
      </w:r>
      <w:r>
        <w:t>ст.5, п.1 ст. 25 Федерального Закона от 08.08.2001 № 129-ФЗ «О государственной регистрации юридических лиц и индивидуальных предпринимателей» (далее по тексту - ФЗ № 129- ФЗ), по состоянию на ДАТА свою обязанность по изменению в ЕГРЮЛ сведений об адресе ме</w:t>
      </w:r>
      <w:r>
        <w:t>ста нахождения крестьянского (фермерского) хозяйства не исполнил, комплект документов, предусмотренных статьей 17 Закона № 129-ФЗ, в регистрирующий орган не представлен. В результате бездействия руководителя ООО «Анна» Хачатурян В.Ю. в ЕГРЮЛ содержатся неа</w:t>
      </w:r>
      <w:r>
        <w:t>ктуальные и недостоверные сведения об адресе места нахождения ООО «Анна», что подтверждается выпиской из ЕГРЮЛ.</w:t>
      </w:r>
    </w:p>
    <w:p w:rsidR="00A77B3E" w:rsidP="00B95F00">
      <w:pPr>
        <w:ind w:firstLine="709"/>
        <w:jc w:val="both"/>
      </w:pPr>
      <w:r>
        <w:t>Ранее, ДАТА Межрайонной инспекцией Федеральной налоговой службы № 9 по Республике Крым вынесено постановление по</w:t>
      </w:r>
      <w:r>
        <w:tab/>
        <w:t>делу</w:t>
      </w:r>
      <w:r>
        <w:tab/>
        <w:t xml:space="preserve">об </w:t>
      </w:r>
      <w:r>
        <w:t xml:space="preserve">административном </w:t>
      </w:r>
      <w:r>
        <w:t>правон</w:t>
      </w:r>
      <w:r>
        <w:t>арушении №НОМЕР</w:t>
      </w:r>
      <w:r>
        <w:t>, предусмотренном ч. 4 ст. 14.25 КоАП РФ, а именно за непредставление достоверных сведений в орган, осуществляющий государственную регистрацию юридических лиц и индивидуальных предпринимателей и назначено  административное наказание в виде адм</w:t>
      </w:r>
      <w:r>
        <w:t>инистративного штрафа в размере СУММА.</w:t>
      </w:r>
      <w:r>
        <w:t xml:space="preserve"> Обстоятельством привлечения Хачатуряна В.Ю. как руководителя юридического лица послужил тот факт, что ООО «Анна» по указанному в ЕГРЮЛ адресу не находится, соответствующие сведения об адресе Общества в установленный с</w:t>
      </w:r>
      <w:r>
        <w:t xml:space="preserve">рок не поданы. Постановление по делу об административном правонарушении </w:t>
      </w:r>
      <w:r>
        <w:t>от</w:t>
      </w:r>
      <w:r>
        <w:t xml:space="preserve"> ДАТА  № НОМЕР </w:t>
      </w:r>
      <w:r>
        <w:t>вступило в законную силу ДАТА</w:t>
      </w:r>
    </w:p>
    <w:p w:rsidR="00A77B3E" w:rsidP="00B95F00">
      <w:pPr>
        <w:ind w:firstLine="709"/>
        <w:jc w:val="both"/>
      </w:pPr>
      <w:r>
        <w:t>На рассмотрение дела должностное лицо, в отношении которого ведется производство по делу об административном правонарушении, - Хачатурян В.</w:t>
      </w:r>
      <w:r>
        <w:t>Ю. не явился, о дате, времени и месте слушания дела извещался в установленном законом порядке, о причинах неявки не сообщил, об отложении рассмотрения дела не ходатайствовал.</w:t>
      </w:r>
    </w:p>
    <w:p w:rsidR="00A77B3E" w:rsidP="00B95F00">
      <w:pPr>
        <w:ind w:firstLine="709"/>
        <w:jc w:val="both"/>
      </w:pPr>
      <w:r>
        <w:t>В соответствии с ч.2 ст. 25.1 КоАП РФ, признавая соблюденным право на личное учас</w:t>
      </w:r>
      <w:r>
        <w:t>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</w:t>
      </w:r>
      <w:r>
        <w:t>т объективному, всестороннему, своевременному и полному рассмотрению дела.</w:t>
      </w:r>
    </w:p>
    <w:p w:rsidR="00A77B3E" w:rsidP="00B95F00">
      <w:pPr>
        <w:ind w:firstLine="709"/>
        <w:jc w:val="both"/>
      </w:pPr>
      <w:r>
        <w:t>Исследовав письменные материалы дела об административном правонарушении, мировой судья приходит к следующему.</w:t>
      </w:r>
    </w:p>
    <w:p w:rsidR="00A77B3E" w:rsidP="00B95F00">
      <w:pPr>
        <w:ind w:firstLine="709"/>
        <w:jc w:val="both"/>
      </w:pPr>
      <w:r>
        <w:t>В силу ч. 1 ст. 2.1 КоАП РФ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95F00">
      <w:pPr>
        <w:ind w:firstLine="709"/>
        <w:jc w:val="both"/>
      </w:pPr>
      <w:r>
        <w:t>Так, в подтвержд</w:t>
      </w:r>
      <w:r>
        <w:t>ение вины должностного лица – Хачатуряна В.Ю. в совершении административного правонарушения представлены и судом исследованы:  протокол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(л.д.1-3); копия извещения от ДАТА о месте и времени составления прот</w:t>
      </w:r>
      <w:r>
        <w:t xml:space="preserve">окола об административном правонарушении (л.д.6); </w:t>
      </w:r>
      <w:r>
        <w:t>копия протокола осмотра объекта недвижимости №НОМЕР</w:t>
      </w:r>
      <w:r>
        <w:t xml:space="preserve"> от ДАТА, с приложением видеозаписи с места совершения правонарушения (л.д.9-11); копия постановления по делу об административном правонарушении № НОМЕР</w:t>
      </w:r>
      <w:r>
        <w:t xml:space="preserve"> от </w:t>
      </w:r>
      <w:r>
        <w:t xml:space="preserve">ДАТА (л.д.13-14); копия расписки о получении документов, представленных при </w:t>
      </w:r>
      <w:r>
        <w:t>госрегистрации</w:t>
      </w:r>
      <w:r>
        <w:t xml:space="preserve"> (</w:t>
      </w:r>
      <w:r>
        <w:t>л.д</w:t>
      </w:r>
      <w:r>
        <w:t>. 16); копия заявления о государственной регистрации изменений, вносимых в учредительные документы юридического лица (</w:t>
      </w:r>
      <w:r>
        <w:t>л.д</w:t>
      </w:r>
      <w:r>
        <w:t>. 17-22);</w:t>
      </w:r>
      <w:r>
        <w:t xml:space="preserve">  копия решения единственного у</w:t>
      </w:r>
      <w:r>
        <w:t>чредителя ООО Анна» 31 от ДАТА (л.д.23); копия гарантийного письма (л.д.24); выписка их ЕГРЮЛ в отношении ООО «Анна» (л.д.25-29).</w:t>
      </w:r>
    </w:p>
    <w:p w:rsidR="00A77B3E" w:rsidP="00B95F00">
      <w:pPr>
        <w:ind w:firstLine="709"/>
        <w:jc w:val="both"/>
      </w:pPr>
      <w:r>
        <w:t xml:space="preserve">Исходя из положений ч. 1 ст. 1.6 КоАП РФ обеспечение законности при применении мер административного принуждения предполагает </w:t>
      </w:r>
      <w:r>
        <w:t>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B95F00">
      <w:pPr>
        <w:ind w:firstLine="709"/>
        <w:jc w:val="both"/>
      </w:pPr>
      <w:r>
        <w:t>На основании пункта 1 статьи 51 Гражданского кодекса Российской Федерации ю</w:t>
      </w:r>
      <w:r>
        <w:t>ридическое лицо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A77B3E" w:rsidP="00B95F00">
      <w:pPr>
        <w:ind w:firstLine="709"/>
        <w:jc w:val="both"/>
      </w:pPr>
      <w:r>
        <w:t>В соответствии с пунктом 2 статьи 54 Гражданского кодекса Российской Федерации ме</w:t>
      </w:r>
      <w:r>
        <w:t xml:space="preserve">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</w:t>
      </w:r>
      <w:r>
        <w:t>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</w:t>
      </w:r>
      <w:r>
        <w:t>, если иное не установлено законом о государственной регистрации юридических лиц.</w:t>
      </w:r>
    </w:p>
    <w:p w:rsidR="00A77B3E" w:rsidP="00B95F00">
      <w:pPr>
        <w:ind w:firstLine="709"/>
        <w:jc w:val="both"/>
      </w:pPr>
      <w:r>
        <w:t>Согласно подпункту «в» пункта 1 статьи 5 Федерального закона от дата № 129-ФЗ «О государственной регистрации юридических лиц и индивидуальных предпринимателей» в едином госуд</w:t>
      </w:r>
      <w:r>
        <w:t>арственном реестре юридических лиц содержатся следующие сведения и документы о юридическом лице: адрес юридического лица в пределах места нахождения юридического лица. Записи вносятся в государственные реестры на основании документов, представленных при го</w:t>
      </w:r>
      <w:r>
        <w:t>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 (пункт 4 статьи данного федерального закона).</w:t>
      </w:r>
    </w:p>
    <w:p w:rsidR="00A77B3E" w:rsidP="00B95F00">
      <w:pPr>
        <w:ind w:firstLine="709"/>
        <w:jc w:val="both"/>
      </w:pPr>
      <w:r>
        <w:t xml:space="preserve">В силу пункта 1 статьи 25 </w:t>
      </w:r>
      <w:r>
        <w:t>Федерального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</w:t>
      </w:r>
      <w:r>
        <w:t>ли несут ответственность, установленную законодательством Российской Федерации.</w:t>
      </w:r>
    </w:p>
    <w:p w:rsidR="00A77B3E" w:rsidP="00B95F00">
      <w:pPr>
        <w:ind w:firstLine="709"/>
        <w:jc w:val="both"/>
      </w:pPr>
      <w:r>
        <w:t>Вопросы, связанные с государственной регистрацией юридических лиц относятся к компетенции Федеральной налоговой службы Российской Федерации и ее подразделений.</w:t>
      </w:r>
    </w:p>
    <w:p w:rsidR="00A77B3E" w:rsidP="00B95F00">
      <w:pPr>
        <w:ind w:firstLine="709"/>
        <w:jc w:val="both"/>
      </w:pPr>
      <w:r>
        <w:t>Из материалов де</w:t>
      </w:r>
      <w:r>
        <w:t xml:space="preserve">ла следует, что постановлением </w:t>
      </w:r>
      <w:r>
        <w:t>и.о</w:t>
      </w:r>
      <w:r>
        <w:t xml:space="preserve">. начальника Межрайонной ИФНС России №9 по Республике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должностное лицо – директор ООО «Анна» - Хачатурян В.Ю. признан виновным в совершении административного правонарушения, предусмотренного частью 4 ста</w:t>
      </w:r>
      <w:r>
        <w:t>тьи 14.25 Кодекса Российской Федерации об административных правонарушениях за отсутствие юридического лица по адресу: АДРЕС</w:t>
      </w:r>
      <w:r>
        <w:t>, сведения о котором</w:t>
      </w:r>
      <w:r>
        <w:t xml:space="preserve"> содержатся в ЕГРЮЛ. Дата совершения административного правонарушения ДАТА Постановление вступило в законную силу ДАТА  </w:t>
      </w:r>
    </w:p>
    <w:p w:rsidR="00A77B3E" w:rsidP="00B95F00">
      <w:pPr>
        <w:ind w:firstLine="709"/>
        <w:jc w:val="both"/>
      </w:pPr>
      <w:r>
        <w:t>Таким образом, в ЕГРЮЛ ДАТА внесена запись о недостоверности сведений о месте нахождения юридического лица – ООО «Анна», поскольку нало</w:t>
      </w:r>
      <w:r>
        <w:t>говым органом установлено, что по данному адресу юридическое лицо не находится, в связи с чем ДАТА должностное лицо  директор ООО «Анна» Хачатурян В.Ю. привлечен к административной ответственности по части 4 статьи 14.25 Кодекса Российской Федерации об адм</w:t>
      </w:r>
      <w:r>
        <w:t xml:space="preserve">инистративных правонарушениях. </w:t>
      </w:r>
    </w:p>
    <w:p w:rsidR="00A77B3E" w:rsidP="00B95F00">
      <w:pPr>
        <w:ind w:firstLine="709"/>
        <w:jc w:val="both"/>
      </w:pPr>
      <w:r>
        <w:t>Согласно протоколу № НОМЕР</w:t>
      </w:r>
      <w:r>
        <w:t xml:space="preserve"> об административных правонарушениях </w:t>
      </w:r>
      <w:r>
        <w:t>от</w:t>
      </w:r>
      <w:r>
        <w:t xml:space="preserve"> </w:t>
      </w:r>
      <w:r>
        <w:t>ДАТА</w:t>
      </w:r>
      <w:r>
        <w:t xml:space="preserve"> должностное лицо – Хачатурян В.Ю., по состоянию на ДАТА повторно не исполнил свою обязанность по предоставлению в течение семи рабочих дней в </w:t>
      </w:r>
      <w:r>
        <w:t>регистрирующий орган комплекта документов, предусмотренных статьей 17 Закона № 129-ФЗ.  Поскольку по результатам повторной проверки, проведенной налоговым органом ДАТА, установлено, что по юридическому адресу, указанному ранее в ЕГРЮЛ, ООО «Анна» не находи</w:t>
      </w:r>
      <w:r>
        <w:t>тся. В результате бездействия руководителя ООО «Анна» Хачатуряна В.Ю. в ЕГРЮЛ содержатся неактуальные и недостоверные сведения об адресе места нахождения указанного юридического лица, что подтверждается выпиской из ЕГРЮЛ.</w:t>
      </w:r>
    </w:p>
    <w:p w:rsidR="00A77B3E" w:rsidP="00B95F00">
      <w:pPr>
        <w:ind w:firstLine="709"/>
        <w:jc w:val="both"/>
      </w:pPr>
      <w:r>
        <w:t xml:space="preserve">Вышеизложенное  повлекло за собой </w:t>
      </w:r>
      <w:r>
        <w:t>составление налоговым органом  протокола об административном правонарушении от  ДАТА о привлечении директора ООО «Анна» Хачатуряна В.Ю. к административной ответственности по части 5 статьи 14.25 Кодекса Российской Федерации об административных правонарушен</w:t>
      </w:r>
      <w:r>
        <w:t>иях.</w:t>
      </w:r>
    </w:p>
    <w:p w:rsidR="00A77B3E" w:rsidP="00B95F00">
      <w:pPr>
        <w:ind w:firstLine="709"/>
        <w:jc w:val="both"/>
      </w:pPr>
      <w:r>
        <w:t>Так, в  соответствии с пунктом 6 статьи 11 Федерального закона от дата N 129-ФЗ в случае, если по результатам проведения проверки достоверности сведений, включенных в ЕГРЮЛ, установлена недостоверность содержащихся в нем сведений о юридическом лице, п</w:t>
      </w:r>
      <w:r>
        <w:t>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недостоверност</w:t>
      </w:r>
      <w:r>
        <w:t>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</w:t>
      </w:r>
      <w:r>
        <w:t>й в ЕГРЮЛ), уведомление о необходимости представления в регистрирующий орган достоверных сведений.</w:t>
      </w:r>
    </w:p>
    <w:p w:rsidR="00A77B3E" w:rsidP="00B95F00">
      <w:pPr>
        <w:ind w:firstLine="709"/>
        <w:jc w:val="both"/>
      </w:pPr>
      <w:r>
        <w:t>В соответствии с п. 5 ст. 5 Закона № 129-ФЗ юридическое лицо в течение семи рабочих дней со дня изменения содержащихся в соответствующем государственном реес</w:t>
      </w:r>
      <w:r>
        <w:t>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</w:t>
      </w:r>
      <w:r>
        <w:t>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учредительные документы, внесение изменений в ЕГРЮЛ осуществляется в порядке, предусмотре</w:t>
      </w:r>
      <w:r>
        <w:t>нном главой VI настоящего Федерального закона.</w:t>
      </w:r>
    </w:p>
    <w:p w:rsidR="00A77B3E" w:rsidP="00B95F00">
      <w:pPr>
        <w:ind w:firstLine="709"/>
        <w:jc w:val="both"/>
      </w:pPr>
      <w: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</w:t>
      </w:r>
      <w:r>
        <w:t>аном направлено уведомление о недостоверности, регистрирующий орган вносит в ЕГРЮЛ запись о недостоверности содержащихся в нем сведений о юридическом лице.</w:t>
      </w:r>
    </w:p>
    <w:p w:rsidR="00A77B3E" w:rsidP="00B95F00">
      <w:pPr>
        <w:ind w:firstLine="709"/>
        <w:jc w:val="both"/>
      </w:pPr>
      <w:r>
        <w:t>Таким образом, из материалов дела об административном правонарушении усматривается, что по настоящем</w:t>
      </w:r>
      <w:r>
        <w:t>у делу директору ООО «Анна» Хачатуряну В.Ю. инкриминируется, что юридическое лицо по адресу, указанному в ЕГРЮЛ по-прежнему не располагается, и о новом месте расположения общества в налоговую инспекцию (в орган, осуществляющий государственную регистрацию ю</w:t>
      </w:r>
      <w:r>
        <w:t>ридических лиц) информация повторно не представлена, несмотря на то, что ранее за такое же правонарушение директор ООО «Анна» Хачатурян В.Ю. уже привлекался к ответственности по части 4 статьи 14.25 Кодекса Российской Федерации об административных правонар</w:t>
      </w:r>
      <w:r>
        <w:t>ушениях.</w:t>
      </w:r>
    </w:p>
    <w:p w:rsidR="00A77B3E" w:rsidP="00B95F00">
      <w:pPr>
        <w:ind w:firstLine="709"/>
        <w:jc w:val="both"/>
      </w:pPr>
      <w:r>
        <w:t>В соответствии с разъяснениями, которые даны в пункте 14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срок давности</w:t>
      </w:r>
      <w:r>
        <w:t xml:space="preserve">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 Невыполнение предусмотренной н</w:t>
      </w:r>
      <w:r>
        <w:t>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A77B3E" w:rsidP="00B95F00">
      <w:pPr>
        <w:ind w:firstLine="709"/>
        <w:jc w:val="both"/>
      </w:pPr>
      <w:r>
        <w:t>Иными словами, вышеуказанным положением предусмотрена обязанность представить информацию о смене места нахождения</w:t>
      </w:r>
      <w:r>
        <w:t xml:space="preserve"> юридического лица к определенному сроку.</w:t>
      </w:r>
    </w:p>
    <w:p w:rsidR="00A77B3E" w:rsidP="00B95F00">
      <w:pPr>
        <w:ind w:firstLine="709"/>
        <w:jc w:val="both"/>
      </w:pPr>
      <w:r>
        <w:t>Исходя из приведенных выше разъяснений и установленных фактических обстоятельств следует прийти к выводу о том, что правонарушения, предусмотренные частями 4 и 5 статьи 14.25 Кодекса Российской Федерации об админис</w:t>
      </w:r>
      <w:r>
        <w:t>тративных правонарушениях, выразившиеся в несообщении в налоговый орган сведений о смене адреса места нахождения юридического лица в течение семи рабочих дней после смены адреса, длящимся не является, и срок давности по нему начинает течь по прошествии сем</w:t>
      </w:r>
      <w:r>
        <w:t>и рабочих дней с момента изменения таких сведений.</w:t>
      </w:r>
    </w:p>
    <w:p w:rsidR="00A77B3E" w:rsidP="00B95F00">
      <w:pPr>
        <w:ind w:firstLine="709"/>
        <w:jc w:val="both"/>
      </w:pPr>
      <w:r>
        <w:t xml:space="preserve">Поскольку указанное административное правонарушение не является длящимся, в ЕГРЮЛ запись о недостоверности сведений об адресе места нахождения общества внесена ДАТА, постольку вмененное по настоящему делу </w:t>
      </w:r>
      <w:r>
        <w:t>должностному лицу последующее деяние не образует состава административного правонарушения, предусмотренного частью 5 статьи 14.25 Кодекса Российской Федерации об административных правонарушениях.</w:t>
      </w:r>
    </w:p>
    <w:p w:rsidR="00A77B3E" w:rsidP="00B95F00">
      <w:pPr>
        <w:ind w:firstLine="709"/>
        <w:jc w:val="both"/>
      </w:pPr>
      <w:r>
        <w:t>Изложенное выше свидетельствует о том, что, не сообщив в нал</w:t>
      </w:r>
      <w:r>
        <w:t xml:space="preserve">оговый орган сведения о смене адреса места нахождения юридического лица и после привлечения к административной ответственности по части 4 статьи 14.25 Кодекса Российской Федерации об административных правонарушениях, директор ООО «Анна» Хачатурян В.Ю. тем </w:t>
      </w:r>
      <w:r>
        <w:t>самым не совершил новых административно-наказуемых действий (бездействия), за которые он мог бы быть еще раз привлечена к административной ответственности по части 4 или по части 5 статьи 14.25 Кодекса Российской Федерации об административных правонарушени</w:t>
      </w:r>
      <w:r>
        <w:t xml:space="preserve">ях, </w:t>
      </w:r>
      <w:r>
        <w:t>поскольку в вину ему вновь вменено невыполнение требований пункта 1 статьи 25 Федерального закона N 129-ФЗ. За свои действия (бездействие) по невыполнению требований  пункта 1 статьи 25 Федерального закона N 129-ФЗ директор ООО «Анна» Хачатурян В.Ю. от</w:t>
      </w:r>
      <w:r>
        <w:t xml:space="preserve">ветственность уже понес. </w:t>
      </w:r>
    </w:p>
    <w:p w:rsidR="00A77B3E" w:rsidP="00B95F00">
      <w:pPr>
        <w:ind w:firstLine="709"/>
        <w:jc w:val="both"/>
      </w:pPr>
      <w:r>
        <w:t>При таких обстоятельствах вмененное по настоящему делу директору ООО «Анна» Хачатуряну В.Ю. деяние, очевидно не образует состава административного правонарушения, предусмотренного частью 5 статьи 14.25 Кодекса Российской Федерации</w:t>
      </w:r>
      <w:r>
        <w:t xml:space="preserve"> об административных правонарушениях.</w:t>
      </w:r>
    </w:p>
    <w:p w:rsidR="00A77B3E" w:rsidP="00B95F00">
      <w:pPr>
        <w:ind w:firstLine="709"/>
        <w:jc w:val="both"/>
      </w:pPr>
      <w:r>
        <w:t>Данные обстоятельства, свидетельствуют о существенном нарушении процессуальных требований, предусмотренных КоАП РФ, и гарантированных прав лица, в отношении которого ведется производство по делу об административном пра</w:t>
      </w:r>
      <w:r>
        <w:t>вонарушении, в связи с чем протокол об административном правонарушении не может быть признан допустимым доказательством по делу, а производство по делу об административном правонарушении подлежит прекращению в связи с недоказанностью обстоятельств совершен</w:t>
      </w:r>
      <w:r>
        <w:t>ия административного правонарушения.</w:t>
      </w:r>
    </w:p>
    <w:p w:rsidR="00A77B3E" w:rsidP="00B95F00">
      <w:pPr>
        <w:ind w:firstLine="709"/>
        <w:jc w:val="both"/>
      </w:pPr>
      <w:r>
        <w:t>В силу п.2 ч.1 ст. 24.5. Кодекса РФ об административном правонарушении начатое производство по делу об административном правонарушении подлежит прекращению в связи с отсутствием состава административного правонарушения.</w:t>
      </w:r>
    </w:p>
    <w:p w:rsidR="00A77B3E" w:rsidP="00B95F00">
      <w:pPr>
        <w:ind w:firstLine="709"/>
        <w:jc w:val="both"/>
      </w:pPr>
      <w:r>
        <w:t xml:space="preserve">Руководствуясь </w:t>
      </w:r>
      <w:r>
        <w:t>ст.ст</w:t>
      </w:r>
      <w:r>
        <w:t>. 24.5, 29.9-29.11 Кодекса Российской Федерации об административных правонарушениях, мировой судья-</w:t>
      </w:r>
    </w:p>
    <w:p w:rsidR="00B95F00" w:rsidP="00B95F00">
      <w:pPr>
        <w:ind w:firstLine="709"/>
        <w:jc w:val="both"/>
      </w:pPr>
    </w:p>
    <w:p w:rsidR="00A77B3E" w:rsidP="00B95F00">
      <w:pPr>
        <w:ind w:firstLine="709"/>
        <w:jc w:val="both"/>
      </w:pPr>
      <w:r>
        <w:t xml:space="preserve">                                               </w:t>
      </w:r>
      <w:r>
        <w:t xml:space="preserve">      ПОСТАНОВИЛ:</w:t>
      </w:r>
    </w:p>
    <w:p w:rsidR="00A77B3E" w:rsidP="00B95F00">
      <w:pPr>
        <w:ind w:firstLine="709"/>
        <w:jc w:val="both"/>
      </w:pPr>
    </w:p>
    <w:p w:rsidR="00A77B3E" w:rsidP="00B95F00">
      <w:pPr>
        <w:ind w:firstLine="709"/>
        <w:jc w:val="both"/>
      </w:pPr>
      <w:r>
        <w:t>Производство по делу об административном правонарушении в отно</w:t>
      </w:r>
      <w:r>
        <w:t xml:space="preserve">шении должностного лица - директора ООО «Анна» - Хачатурян Владимира </w:t>
      </w:r>
      <w:r>
        <w:t>Юраевича</w:t>
      </w:r>
      <w:r>
        <w:t xml:space="preserve"> по ч.5 ст.14.25 Кодекса  Российской Федерации об административных правонарушениях прекратить по п.2 ч.1 ст. 24.5 КоАП РФ, в связи с отсутствием в его действиях состава администра</w:t>
      </w:r>
      <w:r>
        <w:t>тивного правонарушения.</w:t>
      </w:r>
    </w:p>
    <w:p w:rsidR="00A77B3E" w:rsidP="00B95F0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округ)  Республики Крым в течение 10 суток со дня вручения или пол</w:t>
      </w:r>
      <w:r>
        <w:t>учения копии постановления.</w:t>
      </w:r>
    </w:p>
    <w:p w:rsidR="00A77B3E" w:rsidP="00B95F00">
      <w:pPr>
        <w:ind w:firstLine="709"/>
        <w:jc w:val="both"/>
      </w:pPr>
    </w:p>
    <w:p w:rsidR="00A77B3E" w:rsidP="00B95F00">
      <w:pPr>
        <w:ind w:firstLine="709"/>
        <w:jc w:val="both"/>
      </w:pPr>
    </w:p>
    <w:p w:rsidR="00A77B3E" w:rsidP="00B95F00">
      <w:pPr>
        <w:ind w:firstLine="709"/>
        <w:jc w:val="both"/>
      </w:pPr>
      <w:r>
        <w:t xml:space="preserve">  Мировой судья</w:t>
      </w:r>
      <w:r>
        <w:tab/>
      </w:r>
      <w:r>
        <w:tab/>
      </w:r>
      <w:r>
        <w:tab/>
        <w:t xml:space="preserve">        подпись                       </w:t>
      </w:r>
      <w:r>
        <w:t xml:space="preserve">  О.В. </w:t>
      </w:r>
      <w:r>
        <w:t>Байбарза</w:t>
      </w:r>
    </w:p>
    <w:p w:rsidR="00A77B3E" w:rsidP="00B95F00">
      <w:pPr>
        <w:ind w:firstLine="709"/>
        <w:jc w:val="both"/>
      </w:pPr>
    </w:p>
    <w:p w:rsidR="00B95F00" w:rsidRPr="006D51A8" w:rsidP="00B95F00">
      <w:pPr>
        <w:ind w:firstLine="720"/>
        <w:jc w:val="both"/>
      </w:pPr>
      <w:r w:rsidRPr="006D51A8">
        <w:t>«СОГЛАСОВАНО»</w:t>
      </w:r>
    </w:p>
    <w:p w:rsidR="00B95F00" w:rsidRPr="006D51A8" w:rsidP="00B95F00">
      <w:pPr>
        <w:ind w:firstLine="720"/>
        <w:jc w:val="both"/>
      </w:pPr>
    </w:p>
    <w:p w:rsidR="00B95F00" w:rsidRPr="006D51A8" w:rsidP="00B95F00">
      <w:pPr>
        <w:ind w:firstLine="720"/>
        <w:jc w:val="both"/>
      </w:pPr>
      <w:r w:rsidRPr="006D51A8">
        <w:t>Мировой судья</w:t>
      </w:r>
    </w:p>
    <w:p w:rsidR="00B95F00" w:rsidRPr="006D51A8" w:rsidP="00B95F00">
      <w:pPr>
        <w:ind w:firstLine="720"/>
        <w:jc w:val="both"/>
      </w:pPr>
      <w:r w:rsidRPr="006D51A8">
        <w:t>судебного участка №92</w:t>
      </w:r>
    </w:p>
    <w:p w:rsidR="00B95F00" w:rsidRPr="006D51A8" w:rsidP="00B95F0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95F00">
      <w:pPr>
        <w:ind w:firstLine="709"/>
        <w:jc w:val="both"/>
      </w:pPr>
    </w:p>
    <w:sectPr w:rsidSect="00B95F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0"/>
    <w:rsid w:val="006D51A8"/>
    <w:rsid w:val="00A77B3E"/>
    <w:rsid w:val="00B95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