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45DC5">
      <w:pPr>
        <w:jc w:val="right"/>
      </w:pPr>
      <w:r>
        <w:t xml:space="preserve">     Дело №5-92-333/2021</w:t>
      </w:r>
    </w:p>
    <w:p w:rsidR="00A77B3E" w:rsidP="00F45DC5">
      <w:pPr>
        <w:jc w:val="right"/>
      </w:pPr>
      <w:r>
        <w:t xml:space="preserve">                                                    УИД: 91MS0092-01-2021-000969-89</w:t>
      </w:r>
    </w:p>
    <w:p w:rsidR="00A77B3E" w:rsidP="00F45DC5">
      <w:pPr>
        <w:jc w:val="both"/>
      </w:pPr>
    </w:p>
    <w:p w:rsidR="00A77B3E" w:rsidP="00F45DC5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F45DC5" w:rsidP="00F45DC5">
      <w:pPr>
        <w:jc w:val="both"/>
      </w:pPr>
    </w:p>
    <w:p w:rsidR="00A77B3E" w:rsidP="00F45DC5">
      <w:pPr>
        <w:jc w:val="both"/>
      </w:pPr>
      <w:r>
        <w:t xml:space="preserve">23 августа 2021 года </w:t>
      </w:r>
      <w:r>
        <w:t xml:space="preserve">                                                             пгт.Черноморское, Республика Крым</w:t>
      </w:r>
    </w:p>
    <w:p w:rsidR="00F45DC5" w:rsidP="00F45DC5">
      <w:pPr>
        <w:jc w:val="both"/>
      </w:pPr>
    </w:p>
    <w:p w:rsidR="00A77B3E" w:rsidP="00F45DC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</w:t>
      </w:r>
      <w:r>
        <w:t>аний, предусмотренных ст.51 Конституции РФ, ст.ст.24.2, 24.3, 24.4, 25.1, 29.7 КоАП РФ, рассмотрев в открытом судебном заседании, с участием помощника прокурора Черноморского района Шевченко А.Т., дело об административном правонарушении в отношении индивид</w:t>
      </w:r>
      <w:r>
        <w:t>уального предпринимателя – Шалимовой Екатерины Сергеевны (ОГРНИП 318919200035235, ИНН 911008594052), ПАСПОРТНЫЕ</w:t>
      </w:r>
      <w:r>
        <w:t xml:space="preserve"> ДАННЫЕ, гражданки Российской Федерации, зарегистрированной и проживающей по адресу: АДРЕС,  </w:t>
      </w:r>
    </w:p>
    <w:p w:rsidR="00A77B3E" w:rsidP="00F45DC5">
      <w:pPr>
        <w:ind w:firstLine="720"/>
        <w:jc w:val="both"/>
      </w:pPr>
      <w:r>
        <w:t>о совершении административного правонарушения, пред</w:t>
      </w:r>
      <w:r>
        <w:t>усмотренного   ст.14.65 КоАП РФ,</w:t>
      </w:r>
    </w:p>
    <w:p w:rsidR="00A77B3E" w:rsidP="00F45DC5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F45DC5" w:rsidP="00F45DC5">
      <w:pPr>
        <w:jc w:val="both"/>
      </w:pPr>
    </w:p>
    <w:p w:rsidR="00A77B3E" w:rsidP="00F45DC5">
      <w:pPr>
        <w:ind w:firstLine="720"/>
        <w:jc w:val="both"/>
      </w:pPr>
      <w:r>
        <w:t>По результатам проведенной прокуратурой Черноморского района  в отношении индивидуального предпринимателя Шалимовой Е.С. проверки, возбуждено дело об админ</w:t>
      </w:r>
      <w:r>
        <w:t>истративном правонарушении по  ст.14.65 КоАП РФ по тем основаниям,  что ДАТА по адресу: АДРЕС, ИП Шалимова Е.С.  оказывала услуги по отдыху и оздоровлению 27 несовершеннолетних детей, в том числе их временному проживанию и питанию, не будучи включенным в р</w:t>
      </w:r>
      <w:r>
        <w:t>еестр организаций оздоровительного отдыха, размещенный на официальном сайте Министерства образования, науки и молодежи Республики Крым.</w:t>
      </w:r>
    </w:p>
    <w:p w:rsidR="00A77B3E" w:rsidP="00F45DC5">
      <w:pPr>
        <w:ind w:firstLine="720"/>
        <w:jc w:val="both"/>
      </w:pPr>
      <w:r>
        <w:t>В судебном заседании индивидуальный предприниматель Шалимова Е.С. вину в совершении правонарушения признала.</w:t>
      </w:r>
    </w:p>
    <w:p w:rsidR="00A77B3E" w:rsidP="00F45DC5">
      <w:pPr>
        <w:ind w:firstLine="720"/>
        <w:jc w:val="both"/>
      </w:pPr>
      <w:r>
        <w:t>Защитник ИП</w:t>
      </w:r>
      <w:r>
        <w:t xml:space="preserve"> Шалимовой Е.С. – </w:t>
      </w:r>
      <w:r>
        <w:t>Эмирусеинова</w:t>
      </w:r>
      <w:r>
        <w:t xml:space="preserve"> Э.Р., действующая на основании доверенности </w:t>
      </w:r>
      <w:r>
        <w:t>от</w:t>
      </w:r>
      <w:r>
        <w:t xml:space="preserve"> </w:t>
      </w:r>
      <w:r>
        <w:t>ДАТА</w:t>
      </w:r>
      <w:r>
        <w:t xml:space="preserve">, выданной ИП Шалимовой Е.С., просила суд назначить наказание ИП Шалимовой Е.С. по правилам ч.2 ст.3.4 и ст.4.1.1 КоАП РФ. </w:t>
      </w:r>
    </w:p>
    <w:p w:rsidR="00A77B3E" w:rsidP="00F45DC5">
      <w:pPr>
        <w:ind w:firstLine="720"/>
        <w:jc w:val="both"/>
      </w:pPr>
      <w:r>
        <w:t>Помощник прокурора Черноморского района Республики</w:t>
      </w:r>
      <w:r>
        <w:t xml:space="preserve"> Крым Шевченко А.Т. постановление о возбуждении дела об административном правонарушении поддержал, указав на наличие правовых оснований для привлечения  ИП Шалимовой Е.С. к административной ответственности по ст. 14.65 КоАП РФ.</w:t>
      </w:r>
    </w:p>
    <w:p w:rsidR="00A77B3E" w:rsidP="00F45DC5">
      <w:pPr>
        <w:ind w:firstLine="720"/>
        <w:jc w:val="both"/>
      </w:pPr>
      <w:r>
        <w:t>Выслушав лицо, в отношении к</w:t>
      </w:r>
      <w:r>
        <w:t>оторого ведется производство по делу об административном правонарушении, его защитника, помощника прокурора Черноморского района Республики Крым, исследовав материалы дела об административном правонарушении, прихожу к следующему.</w:t>
      </w:r>
    </w:p>
    <w:p w:rsidR="00A77B3E" w:rsidP="00F45DC5">
      <w:pPr>
        <w:ind w:firstLine="720"/>
        <w:jc w:val="both"/>
      </w:pPr>
      <w:r>
        <w:t xml:space="preserve">В силу п.1 ст.2.1 Кодекса </w:t>
      </w:r>
      <w:r>
        <w:t>РФ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АП или законами субъектов РФ об административных правонарушения</w:t>
      </w:r>
      <w:r>
        <w:t>х установлена административная ответственность.</w:t>
      </w:r>
    </w:p>
    <w:p w:rsidR="00A77B3E" w:rsidP="00F45DC5">
      <w:pPr>
        <w:ind w:firstLine="720"/>
        <w:jc w:val="both"/>
      </w:pPr>
      <w:r>
        <w:t xml:space="preserve">Административная ответственность по  ст. 14.65 КоАП РФ наступает за нарушение законодательства Российской Федерации в сфере организации отдыха и оздоровления детей, выразившееся в предоставлении организацией </w:t>
      </w:r>
      <w:r>
        <w:t>отдыха детей и их оздоровления или индивидуальным предпринимателем, не включенными в реестр организаций отдыха детей и их оздоровления, услуг по обеспечению отдыха и оздоровления детей, что влечет  наложение административного штрафа в размере от пятисот ты</w:t>
      </w:r>
      <w:r>
        <w:t>сяч до</w:t>
      </w:r>
      <w:r>
        <w:t xml:space="preserve"> одного миллиона рублей.</w:t>
      </w:r>
    </w:p>
    <w:p w:rsidR="00A77B3E" w:rsidP="00F45DC5">
      <w:pPr>
        <w:ind w:firstLine="720"/>
        <w:jc w:val="both"/>
      </w:pPr>
      <w: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</w:t>
      </w:r>
      <w:r>
        <w:t>оны.</w:t>
      </w:r>
    </w:p>
    <w:p w:rsidR="00A77B3E" w:rsidP="00F45DC5">
      <w:pPr>
        <w:ind w:firstLine="720"/>
        <w:jc w:val="both"/>
      </w:pPr>
      <w:r>
        <w:t>Согласно ст. 1 Федерального закона от 24.07.1998 № 124-ФЗ «Об основных гарантиях прав ребенка в Российской Федерации» (далее Закон),   организации отдыха детей и их оздоровления - организации (независимо от их организационно-правовых форм) сезонного и</w:t>
      </w:r>
      <w:r>
        <w:t>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</w:t>
      </w:r>
      <w:r>
        <w:t xml:space="preserve"> круглогодичного дейст</w:t>
      </w:r>
      <w:r>
        <w:t>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</w:t>
      </w:r>
      <w:r>
        <w:t>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</w:t>
      </w:r>
      <w:r>
        <w:t>низации отдыха и оздоровления детей, в случае соблюдения требований, установленных настоящим Федеральным законом.</w:t>
      </w:r>
    </w:p>
    <w:p w:rsidR="00A77B3E" w:rsidP="00F45DC5">
      <w:pPr>
        <w:ind w:firstLine="720"/>
        <w:jc w:val="both"/>
      </w:pPr>
      <w:r>
        <w:t>В соответствии с ч. 2 ст. 12 Закона, в целях повышения качества и безопасности отдыха и оздоровления детей организация отдыха детей и их оздор</w:t>
      </w:r>
      <w:r>
        <w:t>овления обязана 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оздоровления.</w:t>
      </w:r>
    </w:p>
    <w:p w:rsidR="00A77B3E" w:rsidP="00F45DC5">
      <w:pPr>
        <w:ind w:firstLine="720"/>
        <w:jc w:val="both"/>
      </w:pPr>
      <w:r>
        <w:t>Согласн</w:t>
      </w:r>
      <w:r>
        <w:t>о ч. 1 ст. 12.2 Закона,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</w:t>
      </w:r>
      <w:r>
        <w:t>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</w:t>
      </w:r>
      <w:r>
        <w:t xml:space="preserve"> и оздоровления детей сведений, пред</w:t>
      </w:r>
      <w:r>
        <w:t>усмотренных пунктом 2 настоящей статьи.</w:t>
      </w:r>
    </w:p>
    <w:p w:rsidR="00A77B3E" w:rsidP="00F45DC5">
      <w:pPr>
        <w:jc w:val="both"/>
      </w:pPr>
      <w:r>
        <w:t xml:space="preserve"> </w:t>
      </w:r>
      <w:r>
        <w:tab/>
      </w:r>
      <w:r>
        <w:t xml:space="preserve">Приказом Министерства просвещения Российской Федерации от 21.10.2019 № 570 утверждены общие принципы формирования и ведения реестров организаций отдыха и их оздоровления, а также типового реестра организаций отдыха </w:t>
      </w:r>
      <w:r>
        <w:t>детей и их оздоровления.</w:t>
      </w:r>
    </w:p>
    <w:p w:rsidR="00A77B3E" w:rsidP="00F45DC5">
      <w:pPr>
        <w:ind w:firstLine="720"/>
        <w:jc w:val="both"/>
      </w:pPr>
      <w:r>
        <w:t>В развитие вышеуказанных правовых актов Министерством образования, науки и молодежи утвержден приказ от 25.02.2020 № 350 «О порядке формирования и ведения реестра организаций отдыха и оздоровления, осуществляющих деятельность на те</w:t>
      </w:r>
      <w:r>
        <w:t>рритории Республики Крым.</w:t>
      </w:r>
    </w:p>
    <w:p w:rsidR="00A77B3E" w:rsidP="00F45DC5">
      <w:pPr>
        <w:ind w:firstLine="720"/>
        <w:jc w:val="both"/>
      </w:pPr>
      <w:r>
        <w:t>Пунктом 4.3 Приказа установлено, что реестр организаций отдыха и их оздоровления, осуществляющих деятельность на территории Республики Крым, размещается на официальном сайте Министерства образования, науки и молодежи Республики Кр</w:t>
      </w:r>
      <w:r>
        <w:t xml:space="preserve">ым в сети Интернет в разделе «Деятельность» подразделе «Оздоровление и отдых детей» и обеспечивается его своевременная актуализация. </w:t>
      </w:r>
    </w:p>
    <w:p w:rsidR="00A77B3E" w:rsidP="00F45DC5">
      <w:pPr>
        <w:ind w:firstLine="720"/>
        <w:jc w:val="both"/>
      </w:pPr>
      <w:r>
        <w:t>Согласно  ч. 2.1 ст. 12 Федерального закона от 24.07.1998 № 124-ФЗ «Об основных гарантиях прав ребенка в Российской Федера</w:t>
      </w:r>
      <w:r>
        <w:t xml:space="preserve">ции» организации, не включенные в реестр организаций отдыха детей и их оздоровления, не вправе оказывать услуги по организации отдыха и оздоровления детей. </w:t>
      </w:r>
    </w:p>
    <w:p w:rsidR="00A77B3E" w:rsidP="00F45DC5">
      <w:pPr>
        <w:ind w:firstLine="720"/>
        <w:jc w:val="both"/>
      </w:pPr>
      <w:r>
        <w:t>Как усматривается из материалов дела об административном правонарушении, прокуратурой Черноморского</w:t>
      </w:r>
      <w:r>
        <w:t xml:space="preserve"> района проведена проверка ИП Шалимовой Е.С. по вопросу соблюдения требований законодательства в сфере организации отдыха и оздоровления детей.</w:t>
      </w:r>
    </w:p>
    <w:p w:rsidR="00A77B3E" w:rsidP="00F45DC5">
      <w:pPr>
        <w:jc w:val="both"/>
      </w:pPr>
      <w:r>
        <w:t xml:space="preserve"> </w:t>
      </w:r>
      <w:r>
        <w:tab/>
      </w:r>
      <w:r>
        <w:t>Проведенной   проверкой установлено, что ИП Шалимова Е.С.  по адресу: АДРЕС,  будучи не включенным в реестр орг</w:t>
      </w:r>
      <w:r>
        <w:t xml:space="preserve">анизаций оздоровительного отдыха, размещенный на официальном сайте Министерства образования, науки и молодежи Республики Крым, оказывала услуги по отдыху и оздоровлению 27 несовершеннолетних детей, в том числе их временному проживанию и питанию. </w:t>
      </w:r>
    </w:p>
    <w:p w:rsidR="00A77B3E" w:rsidP="00F45DC5">
      <w:pPr>
        <w:jc w:val="both"/>
      </w:pPr>
      <w:r>
        <w:t xml:space="preserve"> </w:t>
      </w:r>
      <w:r>
        <w:tab/>
      </w:r>
      <w:r>
        <w:t>Вышеуказ</w:t>
      </w:r>
      <w:r>
        <w:t xml:space="preserve">анные обстоятельства явились основанием для вынесения ДАТА заместителем прокурора Черноморского района постановления о возбуждении дела об </w:t>
      </w:r>
      <w:r>
        <w:t>административном правонарушении, предусмотренном   ст.14.65 КоАП РФ, в отношении ИП Шалимовой Е.С.</w:t>
      </w:r>
    </w:p>
    <w:p w:rsidR="00A77B3E" w:rsidP="00F45DC5">
      <w:pPr>
        <w:ind w:firstLine="720"/>
        <w:jc w:val="both"/>
      </w:pPr>
      <w:r>
        <w:t>На основании ч.1 с</w:t>
      </w:r>
      <w:r>
        <w:t>т.26.2 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</w:t>
      </w:r>
      <w:r>
        <w:t>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</w:t>
      </w:r>
      <w:r>
        <w:t>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</w:t>
      </w:r>
      <w:r>
        <w:t xml:space="preserve"> средств, вещественными доказательствами.</w:t>
      </w:r>
    </w:p>
    <w:p w:rsidR="00A77B3E" w:rsidP="00F45DC5">
      <w:pPr>
        <w:ind w:firstLine="720"/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</w:t>
      </w:r>
      <w:r>
        <w:t xml:space="preserve">ех доказательств дела в их совокупности. </w:t>
      </w:r>
    </w:p>
    <w:p w:rsidR="00A77B3E" w:rsidP="00F45DC5">
      <w:pPr>
        <w:ind w:firstLine="720"/>
        <w:jc w:val="both"/>
      </w:pPr>
      <w:r>
        <w:t>Факт совершения ИП Шалимовой Е.С. административного правонарушения, предусмотренного ст.14.65 КоАП РФ, и вина подтверждаются:</w:t>
      </w:r>
    </w:p>
    <w:p w:rsidR="00A77B3E" w:rsidP="00F45DC5">
      <w:pPr>
        <w:ind w:firstLine="720"/>
        <w:jc w:val="both"/>
      </w:pPr>
      <w:r>
        <w:t xml:space="preserve">- постановлением о возбуждении дела об административном правонарушении </w:t>
      </w:r>
      <w:r>
        <w:t>от</w:t>
      </w:r>
      <w:r>
        <w:t xml:space="preserve"> ДАТА </w:t>
      </w:r>
      <w:r>
        <w:t>(л.д.1-4);</w:t>
      </w:r>
    </w:p>
    <w:p w:rsidR="00A77B3E" w:rsidP="00F45DC5">
      <w:pPr>
        <w:ind w:firstLine="720"/>
        <w:jc w:val="both"/>
      </w:pPr>
      <w:r>
        <w:t xml:space="preserve">- письмом начальника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 Севастополю  (л.д.5-8);</w:t>
      </w:r>
    </w:p>
    <w:p w:rsidR="00A77B3E" w:rsidP="00F45DC5">
      <w:pPr>
        <w:ind w:firstLine="720"/>
        <w:jc w:val="both"/>
      </w:pPr>
      <w:r>
        <w:t>- таблицей иллюстраций к материалам осмотра ИП Шалимова Е.С. (л.</w:t>
      </w:r>
      <w:r>
        <w:t>д.9-10);</w:t>
      </w:r>
    </w:p>
    <w:p w:rsidR="00A77B3E" w:rsidP="00F45DC5">
      <w:pPr>
        <w:ind w:firstLine="720"/>
        <w:jc w:val="both"/>
      </w:pPr>
      <w:r>
        <w:t xml:space="preserve">- актом проверки </w:t>
      </w:r>
      <w:r>
        <w:t>от</w:t>
      </w:r>
      <w:r>
        <w:t xml:space="preserve"> ДАТА (л.д.11);</w:t>
      </w:r>
    </w:p>
    <w:p w:rsidR="00A77B3E" w:rsidP="00F45DC5">
      <w:pPr>
        <w:ind w:firstLine="720"/>
        <w:jc w:val="both"/>
      </w:pPr>
      <w:r>
        <w:t xml:space="preserve">- выпиской из ЕГРИП  </w:t>
      </w:r>
      <w:r>
        <w:t>от</w:t>
      </w:r>
      <w:r>
        <w:t xml:space="preserve"> ДАТА (л.д.13-24);</w:t>
      </w:r>
    </w:p>
    <w:p w:rsidR="00A77B3E" w:rsidP="00F45DC5">
      <w:pPr>
        <w:ind w:firstLine="720"/>
        <w:jc w:val="both"/>
      </w:pPr>
      <w:r>
        <w:t>- копией свидетельства о постановке на учет физического лица в налоговом органе (л.д.26);</w:t>
      </w:r>
    </w:p>
    <w:p w:rsidR="00A77B3E" w:rsidP="00F45DC5">
      <w:pPr>
        <w:ind w:firstLine="720"/>
        <w:jc w:val="both"/>
      </w:pPr>
      <w:r>
        <w:t xml:space="preserve">- письменным объяснением Шалимовой Е.С. </w:t>
      </w:r>
      <w:r>
        <w:t>от</w:t>
      </w:r>
      <w:r>
        <w:t xml:space="preserve"> ДАТА  (л.д.29-30);</w:t>
      </w:r>
    </w:p>
    <w:p w:rsidR="00A77B3E" w:rsidP="00F45DC5">
      <w:pPr>
        <w:ind w:firstLine="720"/>
        <w:jc w:val="both"/>
      </w:pPr>
      <w:r>
        <w:t xml:space="preserve">- копией договора </w:t>
      </w:r>
      <w:r>
        <w:t xml:space="preserve">аренды </w:t>
      </w:r>
      <w:r>
        <w:t>от</w:t>
      </w:r>
      <w:r>
        <w:t xml:space="preserve"> ДАТА  (л.д.31-33);</w:t>
      </w:r>
    </w:p>
    <w:p w:rsidR="00A77B3E" w:rsidP="00F45DC5">
      <w:pPr>
        <w:ind w:firstLine="720"/>
        <w:jc w:val="both"/>
      </w:pPr>
      <w:r>
        <w:t>- копией Протокола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заседания Межведомственной комиссии по организации отдыха и оздоровления детей муниципального образования Черноморский район (л.д.39-41);</w:t>
      </w:r>
    </w:p>
    <w:p w:rsidR="00A77B3E" w:rsidP="00F45DC5">
      <w:pPr>
        <w:ind w:firstLine="720"/>
        <w:jc w:val="both"/>
      </w:pPr>
      <w:r>
        <w:t>- копиями доверенностей  (л.д.42-64).</w:t>
      </w:r>
    </w:p>
    <w:p w:rsidR="00A77B3E" w:rsidP="00F45DC5">
      <w:pPr>
        <w:ind w:firstLine="720"/>
        <w:jc w:val="both"/>
      </w:pPr>
      <w:r>
        <w:t>Таким образом, действ</w:t>
      </w:r>
      <w:r>
        <w:t>ия ИП Шалимовой Е.С. образуют состав административного правонарушения, предусмотренный 14.65 Кодекса Российской Федерации об административных правонарушениях.</w:t>
      </w:r>
    </w:p>
    <w:p w:rsidR="00A77B3E" w:rsidP="00F45DC5">
      <w:pPr>
        <w:ind w:firstLine="720"/>
        <w:jc w:val="both"/>
      </w:pPr>
      <w:r>
        <w:t>Не доверять вышеуказанным доказательствам оснований не имеется, так как они последовательны, непр</w:t>
      </w:r>
      <w:r>
        <w:t>отиворечивы, согласуются  между собой.</w:t>
      </w:r>
    </w:p>
    <w:p w:rsidR="00A77B3E" w:rsidP="00F45DC5">
      <w:pPr>
        <w:ind w:firstLine="720"/>
        <w:jc w:val="both"/>
      </w:pPr>
      <w:r>
        <w:t>Постановление о возбуждении дела об административном правонарушении  составлено в соответствии со ст. 28.2 КоАП РФ, в нем отражены все, необходимые для разрешения дела сведения.</w:t>
      </w:r>
    </w:p>
    <w:p w:rsidR="00A77B3E" w:rsidP="00F45DC5">
      <w:pPr>
        <w:ind w:firstLine="720"/>
        <w:jc w:val="both"/>
      </w:pPr>
      <w:r>
        <w:t>Объективных данных, ставящих под сомнен</w:t>
      </w:r>
      <w:r>
        <w:t>ие вышеназванные доказательства, в деле не содержится, лицом, в отношении, которого ведется производство по делу, представлено не было.</w:t>
      </w:r>
    </w:p>
    <w:p w:rsidR="00A77B3E" w:rsidP="00F45DC5">
      <w:pPr>
        <w:ind w:firstLine="720"/>
        <w:jc w:val="both"/>
      </w:pPr>
      <w:r>
        <w:t xml:space="preserve">В соответствии с частью 1 статьи 4.5 КоАП РФ срок давности привлечения к административной ответственности за совершение </w:t>
      </w:r>
      <w:r>
        <w:t>административного правонарушения, предусмотренного  КоАП РФ,  на момент рассмотрения дела судом не истек.</w:t>
      </w:r>
    </w:p>
    <w:p w:rsidR="00A77B3E" w:rsidP="00F45DC5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7B3E" w:rsidP="00F45DC5">
      <w:pPr>
        <w:ind w:firstLine="720"/>
        <w:jc w:val="both"/>
      </w:pPr>
      <w:r>
        <w:t>К числу обстояте</w:t>
      </w:r>
      <w:r>
        <w:t>льств, смягчающих административную ответственность, согласно ст. 4.2 КоАП РФ, суд относит признание вины лицом, совершившим административное правонарушение.</w:t>
      </w:r>
    </w:p>
    <w:p w:rsidR="00A77B3E" w:rsidP="00F45DC5">
      <w:pPr>
        <w:ind w:firstLine="720"/>
        <w:jc w:val="both"/>
      </w:pPr>
      <w:r>
        <w:t>Отягчающих ответственность ИП Шалимовой Е.С. обстоятельств, предусмотренных ст.4.3 Кодекса Российск</w:t>
      </w:r>
      <w:r>
        <w:t>ой Федерации об административных правонарушениях, судом не установлено.</w:t>
      </w:r>
    </w:p>
    <w:p w:rsidR="00A77B3E" w:rsidP="00F45DC5">
      <w:pPr>
        <w:ind w:firstLine="720"/>
        <w:jc w:val="both"/>
      </w:pPr>
      <w:r>
        <w:t>Оснований для освобождения ИП Шалимовой Е.С.  от административной ответственности судом не установлено.</w:t>
      </w:r>
    </w:p>
    <w:p w:rsidR="00A77B3E" w:rsidP="00F45DC5">
      <w:pPr>
        <w:ind w:firstLine="720"/>
        <w:jc w:val="both"/>
      </w:pPr>
      <w:r>
        <w:t>В соответствии с общими правилами назначения административного наказания, основа</w:t>
      </w:r>
      <w:r>
        <w:t>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</w:t>
      </w:r>
      <w:r>
        <w:t>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A77B3E" w:rsidP="00F45DC5">
      <w:pPr>
        <w:ind w:firstLine="720"/>
        <w:jc w:val="both"/>
      </w:pPr>
      <w:r>
        <w:t>В соответствии с частью 1 статьи 4.1.1 КоАП РФ, являющимся субъектами малого и среднего предпринимательства лицам, о</w:t>
      </w:r>
      <w:r>
        <w:t>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</w:t>
      </w:r>
      <w:r>
        <w:t>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</w:t>
      </w:r>
      <w:r>
        <w:t xml:space="preserve"> РФ или закона субъекта Российской Федерации об административных правонарушениях, административное наказ</w:t>
      </w:r>
      <w:r>
        <w:t>ание в виде административного штрафа подлежит замене на предупреждение при наличии обстоятельств, предусмотренных частью 2 статьи 3.4 названного Кодекса, за исключением случаев, предусмотренных частью 2 этой статьи.</w:t>
      </w:r>
    </w:p>
    <w:p w:rsidR="00A77B3E" w:rsidP="00F45DC5">
      <w:pPr>
        <w:ind w:firstLine="720"/>
        <w:jc w:val="both"/>
      </w:pPr>
      <w:r>
        <w:t>Административное наказание в виде админи</w:t>
      </w:r>
      <w:r>
        <w:t>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</w:t>
      </w:r>
      <w:r>
        <w:t xml:space="preserve"> 19.33 этого Кодекса (часть 2 статьи 4.1.1 КоАП РФ).</w:t>
      </w:r>
    </w:p>
    <w:p w:rsidR="00A77B3E" w:rsidP="00F45DC5">
      <w:pPr>
        <w:ind w:firstLine="720"/>
        <w:jc w:val="both"/>
      </w:pPr>
      <w:r>
        <w:t>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</w:t>
      </w:r>
      <w:r>
        <w:t xml:space="preserve">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</w:t>
      </w:r>
      <w:r>
        <w:t>ра, а также при отсутствии имущественного ущерба.</w:t>
      </w:r>
    </w:p>
    <w:p w:rsidR="00A77B3E" w:rsidP="00F45DC5">
      <w:pPr>
        <w:ind w:firstLine="720"/>
        <w:jc w:val="both"/>
      </w:pPr>
      <w:r>
        <w:t>Из анализа приведенных норм КоАП РФ следует, что статья 4.1.1 КоАП РФ применима в отношении административных правонарушений, за исключением составов, перечисленных в части 2 этой статьи, при наличии совокуп</w:t>
      </w:r>
      <w:r>
        <w:t>ности следующих условий: 1) лицо, привлекаемое к ответственности, является субъектом малого и среднего предпринимательства, осуществляющим предпринимательскую деятельность без образования юридического лица, и юридическим лицом, а также их работником;</w:t>
      </w:r>
      <w:r>
        <w:t xml:space="preserve"> 2) ад</w:t>
      </w:r>
      <w:r>
        <w:t>министративное правонарушение совершено таким лицом впервые (предупреждение не может быть назначено лицу до истечения одного года со дня окончания исполнения постановления о назначении предыдущего административного наказания, либо в случае грубого и систем</w:t>
      </w:r>
      <w:r>
        <w:t>атического нарушения законодательства об административных правонарушениях); 3)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</w:t>
      </w:r>
      <w:r>
        <w:t>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F45DC5">
      <w:pPr>
        <w:ind w:firstLine="720"/>
        <w:jc w:val="both"/>
      </w:pPr>
      <w:r>
        <w:t xml:space="preserve">Именно эти обстоятельства подлежат исследованию и </w:t>
      </w:r>
      <w:r>
        <w:t>установлению в целях выяснения возможности применения статьи 4.1.1 КоАП РФ.</w:t>
      </w:r>
    </w:p>
    <w:p w:rsidR="00A77B3E" w:rsidP="00F45DC5">
      <w:pPr>
        <w:ind w:firstLine="720"/>
        <w:jc w:val="both"/>
      </w:pPr>
      <w:r>
        <w:t>С учетом формулировки части 1 статьи 4.1.1 КоАП РФ вопрос о наличии оснований для замены административного наказания в виде административного штрафа на предупреждение подлежит расс</w:t>
      </w:r>
      <w:r>
        <w:t>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A77B3E" w:rsidP="00F45DC5">
      <w:pPr>
        <w:ind w:firstLine="720"/>
        <w:jc w:val="both"/>
      </w:pPr>
      <w:r>
        <w:t>При разрешении вопроса о применении административного наказания ИП Шалимовой Е.С. принимаетс</w:t>
      </w:r>
      <w:r>
        <w:t>я во внимание характер совершенного  административного правонарушения, ее имущественное и финансовое положение, смягчающее вину обстоятельство в виде признания вины,  отсутствие обстоятельств, отягчающих административную ответственность, в связи с чем, пол</w:t>
      </w:r>
      <w:r>
        <w:t>агаю необходимым применить к правонарушителю наказание в виде предупреждения, что будет являться  в рассматриваемом случае, по мнению судьи, надлежащей мерой ответственности</w:t>
      </w:r>
      <w:r>
        <w:t xml:space="preserve"> в целях предупреждения в дальнейшем совершения   им аналогичных административных п</w:t>
      </w:r>
      <w:r>
        <w:t xml:space="preserve">роступков.   </w:t>
      </w:r>
    </w:p>
    <w:p w:rsidR="00A77B3E" w:rsidP="00F45DC5">
      <w:pPr>
        <w:jc w:val="both"/>
      </w:pPr>
      <w:r>
        <w:t xml:space="preserve"> </w:t>
      </w:r>
      <w:r>
        <w:tab/>
      </w:r>
      <w:r>
        <w:t xml:space="preserve">На основании ст.14.65 Кодекса Российской Федерации об административных правонарушениях, и руководствуясь ст.ст.23.1, 29.9-29.11 КРФ о АП, мировой судья,  </w:t>
      </w:r>
    </w:p>
    <w:p w:rsidR="00A77B3E" w:rsidP="00F45DC5">
      <w:pPr>
        <w:jc w:val="both"/>
      </w:pPr>
    </w:p>
    <w:p w:rsidR="00A77B3E" w:rsidP="00F45DC5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A77B3E" w:rsidP="00F45DC5">
      <w:pPr>
        <w:jc w:val="both"/>
      </w:pPr>
    </w:p>
    <w:p w:rsidR="00A77B3E" w:rsidP="00F45DC5">
      <w:pPr>
        <w:ind w:firstLine="720"/>
        <w:jc w:val="both"/>
      </w:pPr>
      <w:r>
        <w:t>Индивидуального предпринимателя Шалимову Екатерину Сергеевну (ОГРНИП 318919200035235, ИНН 911008594052), ПАСПОРТНЫЕ ДАННЫЕ, гражданку Российской Федерации,  признать виновной в совершении правонарушения, предусмотренного ст.14.65 Кодекса об административны</w:t>
      </w:r>
      <w:r>
        <w:t>х правонарушениях Российской Федерации и назначить ей административное наказание в виде предупреждения.</w:t>
      </w:r>
    </w:p>
    <w:p w:rsidR="00A77B3E" w:rsidP="00F45DC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</w:t>
      </w:r>
      <w:r>
        <w:t>уток со дня вручения или получения копии постановления.</w:t>
      </w:r>
    </w:p>
    <w:p w:rsidR="00A77B3E" w:rsidP="00F45DC5">
      <w:pPr>
        <w:jc w:val="both"/>
      </w:pPr>
    </w:p>
    <w:p w:rsidR="00A77B3E" w:rsidP="00F45DC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             </w:t>
      </w:r>
      <w:r>
        <w:t xml:space="preserve"> О.В. Байбарза</w:t>
      </w:r>
    </w:p>
    <w:p w:rsidR="00A77B3E" w:rsidP="00F45DC5">
      <w:pPr>
        <w:jc w:val="both"/>
      </w:pPr>
    </w:p>
    <w:p w:rsidR="00F45DC5" w:rsidRPr="006D51A8" w:rsidP="00F45DC5">
      <w:pPr>
        <w:ind w:firstLine="720"/>
        <w:jc w:val="both"/>
      </w:pPr>
      <w:r w:rsidRPr="006D51A8">
        <w:t>«СОГЛАСОВАНО»</w:t>
      </w:r>
    </w:p>
    <w:p w:rsidR="00F45DC5" w:rsidRPr="006D51A8" w:rsidP="00F45DC5">
      <w:pPr>
        <w:ind w:firstLine="720"/>
        <w:jc w:val="both"/>
      </w:pPr>
    </w:p>
    <w:p w:rsidR="00F45DC5" w:rsidRPr="006D51A8" w:rsidP="00F45DC5">
      <w:pPr>
        <w:ind w:firstLine="720"/>
        <w:jc w:val="both"/>
      </w:pPr>
      <w:r w:rsidRPr="006D51A8">
        <w:t>Мировой судья</w:t>
      </w:r>
    </w:p>
    <w:p w:rsidR="00F45DC5" w:rsidRPr="006D51A8" w:rsidP="00F45DC5">
      <w:pPr>
        <w:ind w:firstLine="720"/>
        <w:jc w:val="both"/>
      </w:pPr>
      <w:r w:rsidRPr="006D51A8">
        <w:t>судебного участка №92</w:t>
      </w:r>
    </w:p>
    <w:p w:rsidR="00F45DC5" w:rsidRPr="006D51A8" w:rsidP="00F45DC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45DC5">
      <w:pPr>
        <w:jc w:val="both"/>
      </w:pPr>
    </w:p>
    <w:sectPr w:rsidSect="00F45DC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C5"/>
    <w:rsid w:val="006D51A8"/>
    <w:rsid w:val="00A77B3E"/>
    <w:rsid w:val="00F45D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