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0E2D">
      <w:pPr>
        <w:jc w:val="right"/>
      </w:pPr>
      <w:r>
        <w:t>Дело №5-92-333/2022</w:t>
      </w:r>
    </w:p>
    <w:p w:rsidR="00A77B3E" w:rsidP="002E0E2D">
      <w:pPr>
        <w:jc w:val="right"/>
      </w:pPr>
      <w:r>
        <w:t xml:space="preserve">                                                                                     УИД: 91MS0092-01-2022-001607-34</w:t>
      </w:r>
    </w:p>
    <w:p w:rsidR="00A77B3E" w:rsidP="002E0E2D">
      <w:pPr>
        <w:jc w:val="both"/>
      </w:pPr>
    </w:p>
    <w:p w:rsidR="00A77B3E" w:rsidP="002E0E2D">
      <w:pPr>
        <w:jc w:val="center"/>
      </w:pPr>
      <w:r>
        <w:t>П</w:t>
      </w:r>
      <w:r>
        <w:t xml:space="preserve"> О С Т А Н О В Л Е Н И Е</w:t>
      </w:r>
    </w:p>
    <w:p w:rsidR="002E0E2D" w:rsidP="002E0E2D">
      <w:pPr>
        <w:jc w:val="center"/>
      </w:pPr>
    </w:p>
    <w:p w:rsidR="00A77B3E" w:rsidP="002E0E2D">
      <w:pPr>
        <w:jc w:val="both"/>
      </w:pPr>
      <w:r>
        <w:t xml:space="preserve">22 августа 2022 года                            </w:t>
      </w:r>
      <w:r>
        <w:t xml:space="preserve">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E0E2D" w:rsidP="002E0E2D">
      <w:pPr>
        <w:jc w:val="both"/>
      </w:pPr>
    </w:p>
    <w:p w:rsidR="00A77B3E" w:rsidP="002E0E2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</w:t>
      </w:r>
      <w:r>
        <w:t>РФ, рассмотрев в открытом судебном заседании дело об административном правонарушении, предусмотренном ч.1 ст.7.27 КоАП РФ в отношении Рева Марины Алексеевны, ПАСПОРТНЫЕ ДАННЫЕ, гражданки Украины, ПАСПОРТНЫЕ ДАННЫЕ</w:t>
      </w:r>
      <w:r>
        <w:t>,  не работающей, проживающей</w:t>
      </w:r>
      <w:r>
        <w:t xml:space="preserve"> по</w:t>
      </w:r>
      <w:r>
        <w:t xml:space="preserve"> адресу: АДРЕС,</w:t>
      </w:r>
    </w:p>
    <w:p w:rsidR="00A77B3E" w:rsidP="002E0E2D">
      <w:pPr>
        <w:jc w:val="both"/>
      </w:pPr>
      <w:r>
        <w:t xml:space="preserve"> </w:t>
      </w:r>
    </w:p>
    <w:p w:rsidR="00A77B3E" w:rsidP="002E0E2D">
      <w:pPr>
        <w:jc w:val="center"/>
      </w:pPr>
      <w:r>
        <w:t>У С Т А Н О В И Л:</w:t>
      </w:r>
    </w:p>
    <w:p w:rsidR="002E0E2D" w:rsidP="002E0E2D">
      <w:pPr>
        <w:jc w:val="center"/>
      </w:pPr>
    </w:p>
    <w:p w:rsidR="00A77B3E" w:rsidP="002E0E2D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Рева М.А., находясь по адресу: </w:t>
      </w:r>
      <w:r>
        <w:t>АДРЕС, в помещении магазина «</w:t>
      </w:r>
      <w:r>
        <w:t>Доброцен</w:t>
      </w:r>
      <w:r>
        <w:t>» (НАИМЕНОВАНИЕ ОРГАНИЗАЦИИ</w:t>
      </w:r>
      <w:r>
        <w:t xml:space="preserve">), совершила мелкое хищение чужого имущества, а именно похитила </w:t>
      </w:r>
      <w:r>
        <w:t>1 бутылку водки «Пять озёр» (объем 0,5 л.), стоимостью СУММА и 1 бутылку водки "</w:t>
      </w:r>
      <w:r>
        <w:t>Хортица</w:t>
      </w:r>
      <w:r>
        <w:t xml:space="preserve"> серебристая прохладная" (объем 1,0 л.), стоимостью СУММА,  причинив наименование организации материальный ущерб на общую сумму СУММА, за что предусмотрена административ</w:t>
      </w:r>
      <w:r>
        <w:t>ная ответственность, предусмотренная ч. 1 ст. 7.27 КоАП РФ.</w:t>
      </w:r>
    </w:p>
    <w:p w:rsidR="00A77B3E" w:rsidP="002E0E2D">
      <w:pPr>
        <w:ind w:firstLine="720"/>
        <w:jc w:val="both"/>
      </w:pPr>
      <w:r>
        <w:t xml:space="preserve">В судебном заседании Рева М.А. свою вину признала полностью, в содеянном раскаялась.  </w:t>
      </w:r>
    </w:p>
    <w:p w:rsidR="00A77B3E" w:rsidP="002E0E2D">
      <w:pPr>
        <w:ind w:firstLine="720"/>
        <w:jc w:val="both"/>
      </w:pPr>
      <w:r>
        <w:t xml:space="preserve">В судебное заседание законный представитель потерпевшего наименование организации не явился, о дате, времени </w:t>
      </w:r>
      <w:r>
        <w:t>и месте судебного разбирательства по делу извещен в установленном законом порядке, представил заявление о рассмотрении дела в его отсутствие, указав, что претензий к привлекаемому лицу не имеет, причиненный хищением ущерб возмещен в полном объеме.</w:t>
      </w:r>
    </w:p>
    <w:p w:rsidR="00A77B3E" w:rsidP="002E0E2D">
      <w:pPr>
        <w:ind w:firstLine="720"/>
        <w:jc w:val="both"/>
      </w:pPr>
      <w:r>
        <w:t>Суд, зас</w:t>
      </w:r>
      <w:r>
        <w:t>лушав лицо, в отношении которого ведется производство по делу об административном правонарушении, исследовав письменные материалы дела, считает доказанной вину Рева М.А. в совершении административного правонарушения, предусмотренного ч.1 ст.7.27 КоАП РФ, к</w:t>
      </w:r>
      <w:r>
        <w:t>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</w:t>
      </w:r>
      <w:r>
        <w:t xml:space="preserve">, </w:t>
      </w:r>
      <w:r>
        <w:t>третьей и четвертой статьи 1</w:t>
      </w:r>
      <w:r>
        <w:t>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</w:t>
      </w:r>
      <w:r>
        <w:t>тьи 159.5, частями второй, третьей и четвертой статьи 159.6 и частями второй и третьей статьи 160 Уголовного кодекса Российской Федерации</w:t>
      </w:r>
      <w:r>
        <w:t xml:space="preserve">, за исключением случаев, предусмотренных статьей 14.15.3 настоящего Кодекса. </w:t>
      </w:r>
      <w:r>
        <w:tab/>
      </w:r>
    </w:p>
    <w:p w:rsidR="00A77B3E" w:rsidP="002E0E2D">
      <w:pPr>
        <w:ind w:firstLine="720"/>
        <w:jc w:val="both"/>
      </w:pPr>
      <w:r>
        <w:t>Факт совершения Рева М.А. указанного пр</w:t>
      </w:r>
      <w:r>
        <w:t xml:space="preserve">авонарушения подтверждается: </w:t>
      </w:r>
    </w:p>
    <w:p w:rsidR="00A77B3E" w:rsidP="002E0E2D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E0E2D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2E0E2D">
      <w:pPr>
        <w:ind w:firstLine="720"/>
        <w:jc w:val="both"/>
      </w:pPr>
      <w:r>
        <w:t>- письменным объяс</w:t>
      </w:r>
      <w:r>
        <w:t xml:space="preserve">нением свидетеля ФИО, ФИО </w:t>
      </w:r>
      <w:r>
        <w:t>от</w:t>
      </w:r>
      <w:r>
        <w:t xml:space="preserve"> ДАТА (л.д.3,13);</w:t>
      </w:r>
    </w:p>
    <w:p w:rsidR="00A77B3E" w:rsidP="002E0E2D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(л.д.6-10);</w:t>
      </w:r>
    </w:p>
    <w:p w:rsidR="00A77B3E" w:rsidP="002E0E2D">
      <w:pPr>
        <w:ind w:firstLine="720"/>
        <w:jc w:val="both"/>
      </w:pPr>
      <w:r>
        <w:t>- протоколом принятия устного заявления директора магазина «</w:t>
      </w:r>
      <w:r>
        <w:t>Доброцен</w:t>
      </w:r>
      <w:r>
        <w:t>» (НАИМЕНОВАНИЕ ОРГАНИЗАЦИИ</w:t>
      </w:r>
      <w:r>
        <w:t>), поступившим в ОМВД России</w:t>
      </w:r>
      <w:r>
        <w:t xml:space="preserve"> по </w:t>
      </w:r>
      <w:r>
        <w:t>Черноморскому</w:t>
      </w:r>
      <w:r>
        <w:t xml:space="preserve"> район ДАТА (л.д.14);</w:t>
      </w:r>
    </w:p>
    <w:p w:rsidR="00A77B3E" w:rsidP="002E0E2D">
      <w:pPr>
        <w:ind w:firstLine="720"/>
        <w:jc w:val="both"/>
      </w:pPr>
      <w:r>
        <w:t>-  справкой наименование организации о причиненном материальном ущербе, сумма которого составила СУММА (л.д.19).</w:t>
      </w:r>
    </w:p>
    <w:p w:rsidR="00A77B3E" w:rsidP="002E0E2D">
      <w:pPr>
        <w:ind w:firstLine="720"/>
        <w:jc w:val="both"/>
      </w:pPr>
      <w:r>
        <w:t>Имеющиеся по делу доказательства получены с соблюдением требований статьи 26.2 КоАП РФ, являются достато</w:t>
      </w:r>
      <w:r>
        <w:t>чными и допустимыми для выводов о виновности Рева М.А.  в совершении административного правонарушения, предусмотренного частью 1 статьи 7.27 КоАП РФ, необходимости в истребовании дополнительных доказательств по делу не имеется.</w:t>
      </w:r>
    </w:p>
    <w:p w:rsidR="00A77B3E" w:rsidP="002E0E2D">
      <w:pPr>
        <w:ind w:firstLine="720"/>
        <w:jc w:val="both"/>
      </w:pPr>
      <w:r>
        <w:t>Обстоятельств, исключающих п</w:t>
      </w:r>
      <w:r>
        <w:t xml:space="preserve">роизводство по делу об административном правонарушении, не установлено. </w:t>
      </w:r>
    </w:p>
    <w:p w:rsidR="00A77B3E" w:rsidP="002E0E2D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2E0E2D">
      <w:pPr>
        <w:ind w:firstLine="720"/>
        <w:jc w:val="both"/>
      </w:pPr>
      <w:r>
        <w:t>Каких-либо неустранимых сомнений по делу, которые в соот</w:t>
      </w:r>
      <w:r>
        <w:t>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2E0E2D">
      <w:pPr>
        <w:ind w:firstLine="720"/>
        <w:jc w:val="both"/>
      </w:pPr>
      <w:r>
        <w:t>Частью 1 статьи 7.27 КоАП РФ предусмотрено, что мелкое хищение чужого имущест</w:t>
      </w:r>
      <w:r>
        <w:t>ва, стоимость которого не превышает одну тысячу рублей путем кражи,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2E0E2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E0E2D">
      <w:pPr>
        <w:jc w:val="both"/>
      </w:pPr>
      <w:r>
        <w:t xml:space="preserve"> </w:t>
      </w:r>
      <w:r>
        <w:tab/>
        <w:t>Обстоятельств отягчающих ответ</w:t>
      </w:r>
      <w:r>
        <w:t xml:space="preserve">ственность Рева М.А., предусмотренных ст.4.3 КоАП РФ,  судом  не  установлено. </w:t>
      </w:r>
    </w:p>
    <w:p w:rsidR="00A77B3E" w:rsidP="002E0E2D">
      <w:pPr>
        <w:jc w:val="both"/>
      </w:pPr>
      <w:r>
        <w:tab/>
        <w:t>При назначении наказания суд учитывает характер совершенного правонарушения, личность виновной, наличие обстоятельств смягчающих административную ответственность, отсутствие о</w:t>
      </w:r>
      <w:r>
        <w:t>бстоятельств отягчающих административную ответственность, и считает справедливым назначить Рева М.А.  наказание в виде административного штрафа в пределах санкции статьи.</w:t>
      </w:r>
    </w:p>
    <w:p w:rsidR="00A77B3E" w:rsidP="002E0E2D">
      <w:pPr>
        <w:jc w:val="both"/>
      </w:pPr>
      <w:r>
        <w:t xml:space="preserve"> </w:t>
      </w:r>
      <w:r>
        <w:tab/>
        <w:t>На основании ч.1 ст.7.27 Кодекса Российской Федерации об административных правонару</w:t>
      </w:r>
      <w:r>
        <w:t>шениях, и руководствуясь ст.ст.23.1, 29.9-29.11 КРФ о АП, мировой судья,</w:t>
      </w:r>
    </w:p>
    <w:p w:rsidR="002E0E2D" w:rsidP="002E0E2D">
      <w:pPr>
        <w:jc w:val="both"/>
      </w:pPr>
    </w:p>
    <w:p w:rsidR="00A77B3E" w:rsidP="002E0E2D">
      <w:pPr>
        <w:jc w:val="center"/>
      </w:pPr>
      <w:r>
        <w:t>П</w:t>
      </w:r>
      <w:r>
        <w:t xml:space="preserve"> О С Т А Н О В И Л:</w:t>
      </w:r>
    </w:p>
    <w:p w:rsidR="002E0E2D" w:rsidP="002E0E2D">
      <w:pPr>
        <w:jc w:val="center"/>
      </w:pPr>
    </w:p>
    <w:p w:rsidR="00A77B3E" w:rsidP="002E0E2D">
      <w:pPr>
        <w:ind w:firstLine="720"/>
        <w:jc w:val="both"/>
      </w:pPr>
      <w:r>
        <w:t xml:space="preserve">Рева Марину Алексеевну, ПАСПОРТНЫЕ ДАННЫЕ, гражданку Украины, признать виновной в совершении правонарушения, предусмотренного ч.1 ст.7.27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</w:t>
      </w:r>
    </w:p>
    <w:p w:rsidR="00A77B3E" w:rsidP="002E0E2D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</w:t>
      </w:r>
      <w:r>
        <w:t>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</w:t>
      </w:r>
      <w:r>
        <w:t>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</w:t>
      </w:r>
      <w:r>
        <w:t>752203230 в УФК по  Республике Крым; Код Сводного реестра 35220323; ОКТМО 35656000; КБК 828 1 16 01073 01 0027 140; УИН 0410760300925003332207144; постановление №5-92-333/2022.</w:t>
      </w:r>
    </w:p>
    <w:p w:rsidR="00A77B3E" w:rsidP="002E0E2D">
      <w:pPr>
        <w:ind w:firstLine="720"/>
        <w:jc w:val="both"/>
      </w:pPr>
      <w:r>
        <w:t>Разъяснить Рева М.А., что в соответствии со ст. 32.2 КоАП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2E0E2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E0E2D">
      <w:pPr>
        <w:ind w:firstLine="720"/>
        <w:jc w:val="both"/>
      </w:pPr>
      <w:r>
        <w:t>Разъяснить положения ч. 1 ст. 20.25 КоАП РФ, в с</w:t>
      </w:r>
      <w:r>
        <w:t>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 w:rsidP="002E0E2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</w:t>
      </w:r>
      <w:r>
        <w:t>чение 10 суток со дня вручения или получения копии постановления.</w:t>
      </w:r>
    </w:p>
    <w:p w:rsidR="00A77B3E" w:rsidP="002E0E2D">
      <w:pPr>
        <w:jc w:val="both"/>
      </w:pPr>
    </w:p>
    <w:p w:rsidR="00A77B3E" w:rsidP="002E0E2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</w:t>
      </w:r>
      <w:r>
        <w:tab/>
        <w:t xml:space="preserve">        </w:t>
      </w:r>
      <w:r>
        <w:t xml:space="preserve">    О.В. </w:t>
      </w:r>
      <w:r>
        <w:t>Байбарза</w:t>
      </w:r>
    </w:p>
    <w:p w:rsidR="00A77B3E" w:rsidP="002E0E2D">
      <w:pPr>
        <w:jc w:val="both"/>
      </w:pPr>
    </w:p>
    <w:p w:rsidR="002E0E2D" w:rsidP="002E0E2D">
      <w:pPr>
        <w:jc w:val="both"/>
      </w:pPr>
    </w:p>
    <w:p w:rsidR="002E0E2D" w:rsidRPr="006D51A8" w:rsidP="002E0E2D">
      <w:pPr>
        <w:ind w:firstLine="720"/>
        <w:jc w:val="both"/>
      </w:pPr>
      <w:r w:rsidRPr="006D51A8">
        <w:t>«СОГЛАСОВАНО»</w:t>
      </w:r>
    </w:p>
    <w:p w:rsidR="002E0E2D" w:rsidRPr="006D51A8" w:rsidP="002E0E2D">
      <w:pPr>
        <w:ind w:firstLine="720"/>
        <w:jc w:val="both"/>
      </w:pPr>
    </w:p>
    <w:p w:rsidR="002E0E2D" w:rsidRPr="006D51A8" w:rsidP="002E0E2D">
      <w:pPr>
        <w:ind w:firstLine="720"/>
        <w:jc w:val="both"/>
      </w:pPr>
      <w:r w:rsidRPr="006D51A8">
        <w:t>Мировой судья</w:t>
      </w:r>
    </w:p>
    <w:p w:rsidR="002E0E2D" w:rsidRPr="006D51A8" w:rsidP="002E0E2D">
      <w:pPr>
        <w:ind w:firstLine="720"/>
        <w:jc w:val="both"/>
      </w:pPr>
      <w:r w:rsidRPr="006D51A8">
        <w:t>судебного участка №92</w:t>
      </w:r>
    </w:p>
    <w:p w:rsidR="002E0E2D" w:rsidP="002E0E2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E0E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2D"/>
    <w:rsid w:val="002E0E2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