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B17E9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№5-92-338/2017</w:t>
      </w:r>
    </w:p>
    <w:p w:rsidR="00A77B3E" w:rsidP="00FB17E9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FB17E9">
      <w:pPr>
        <w:jc w:val="both"/>
      </w:pPr>
    </w:p>
    <w:p w:rsidR="00A77B3E" w:rsidP="00FB17E9">
      <w:pPr>
        <w:jc w:val="both"/>
      </w:pPr>
      <w:r>
        <w:t xml:space="preserve"> 27 сентября 2017 года                                                          </w:t>
      </w:r>
      <w:r>
        <w:t>пгт</w:t>
      </w:r>
      <w:r>
        <w:t>. Черноморское Республика Крым</w:t>
      </w:r>
    </w:p>
    <w:p w:rsidR="00A77B3E" w:rsidP="00FB17E9">
      <w:pPr>
        <w:jc w:val="both"/>
      </w:pPr>
    </w:p>
    <w:p w:rsidR="00A77B3E" w:rsidP="00FB17E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</w:t>
      </w:r>
      <w:r>
        <w:t>материал,  поступивший</w:t>
      </w:r>
      <w:r>
        <w:t xml:space="preserve"> из Министерства экологии и природных ресурсов Республики Крым в отношении дол</w:t>
      </w:r>
      <w:r>
        <w:t xml:space="preserve">жностного  лица – директора НАИМЕНОВАНИЕ ОРГАНИЗАЦИИ  </w:t>
      </w:r>
      <w:r>
        <w:t>Нерсисян</w:t>
      </w:r>
      <w:r>
        <w:t xml:space="preserve"> Гриша </w:t>
      </w:r>
      <w:r>
        <w:t>Аршалуйсовича</w:t>
      </w:r>
      <w:r>
        <w:t xml:space="preserve">, ПАСПОРТНЫЕ ДАННЫЕ,  зарегистрированного и проживающего по  адресу: АДРЕС,  </w:t>
      </w:r>
    </w:p>
    <w:p w:rsidR="00A77B3E" w:rsidP="00FB17E9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ч.1 ст.19.5 КоАП РФ,</w:t>
      </w:r>
    </w:p>
    <w:p w:rsidR="00A77B3E" w:rsidP="00FB17E9">
      <w:pPr>
        <w:jc w:val="both"/>
      </w:pPr>
      <w:r>
        <w:t xml:space="preserve">                                                               </w:t>
      </w:r>
      <w:r>
        <w:t>У С Т А Н</w:t>
      </w:r>
      <w:r>
        <w:t xml:space="preserve"> О В И Л:</w:t>
      </w:r>
    </w:p>
    <w:p w:rsidR="00A77B3E" w:rsidP="00FB17E9">
      <w:pPr>
        <w:jc w:val="both"/>
      </w:pPr>
    </w:p>
    <w:p w:rsidR="00A77B3E" w:rsidP="00FB17E9">
      <w:pPr>
        <w:jc w:val="both"/>
      </w:pPr>
      <w:r>
        <w:tab/>
        <w:t xml:space="preserve">Должностное лицо – директор НАИМЕНОВАНИЕ ОРГАНИЗАЦИИ -  </w:t>
      </w:r>
      <w:r>
        <w:t>Нерсисян</w:t>
      </w:r>
      <w:r>
        <w:t xml:space="preserve"> Гриша </w:t>
      </w:r>
      <w:r>
        <w:t>Аршалуйсович</w:t>
      </w:r>
      <w:r>
        <w:t xml:space="preserve"> совершил административное правонарушение, ответственность за которое предусмотрена ч.1 ст.19.5 КоАП РФ, а именно: невыполнение в установленный срок законного пр</w:t>
      </w:r>
      <w:r>
        <w:t>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при следующих обстоятельствах:</w:t>
      </w:r>
    </w:p>
    <w:p w:rsidR="00A77B3E" w:rsidP="00FB17E9">
      <w:pPr>
        <w:jc w:val="both"/>
      </w:pPr>
      <w:r>
        <w:tab/>
        <w:t>В период с ДАТА по ДАТА, госу</w:t>
      </w:r>
      <w:r>
        <w:t>дарственным инспектором Республики Крым в области охраны окружающей среды, на основании приказа Министерства экологии и природных ресурсов Республики Крым №1516 от ДАТА, была проведена внеплановая выездная проверка в отношении НАИМЕНОВАНИЕ ОРГАНИЗАЦИИ. В х</w:t>
      </w:r>
      <w:r>
        <w:t>оде проверки был установлен факт невыполнения НАИМЕНОВАНИЕ ОРГАНИЗАЦИИ в установленный срок ранее выданного предписания от ДАТА №26/3, со сроком его исполнения – ДАТА, а именно, не разработаны и не утверждены нормативы предельно допустимых выбросов и преде</w:t>
      </w:r>
      <w:r>
        <w:t xml:space="preserve">льно допустимых нормативов вредного физического воздействия на атмосферный воздух.  </w:t>
      </w:r>
    </w:p>
    <w:p w:rsidR="00A77B3E" w:rsidP="00FB17E9">
      <w:pPr>
        <w:jc w:val="both"/>
      </w:pPr>
      <w:r>
        <w:tab/>
        <w:t xml:space="preserve">Таким образом, должностное  лицо – директор НАИМЕНОВАНИЕ ОРГАНИЗАЦИИ - </w:t>
      </w:r>
      <w:r>
        <w:t>Нерсисян</w:t>
      </w:r>
      <w:r>
        <w:t xml:space="preserve"> Г.А., совершило административное правонарушение, ответственность за которое предусмотрена </w:t>
      </w:r>
      <w:r>
        <w:t>ч.1ст.19.5 КоАП РФ.</w:t>
      </w:r>
    </w:p>
    <w:p w:rsidR="00A77B3E" w:rsidP="00FB17E9">
      <w:pPr>
        <w:jc w:val="both"/>
      </w:pPr>
      <w:r>
        <w:tab/>
        <w:t xml:space="preserve">В судебном заседании   должностное лицо - директор НАИМЕНОВАНИЕ ОРГАНИЗАЦИИ </w:t>
      </w:r>
      <w:r>
        <w:t>Нерсисян</w:t>
      </w:r>
      <w:r>
        <w:t xml:space="preserve"> Г.А., вину в совершенном административном правонарушении признал полностью.</w:t>
      </w:r>
    </w:p>
    <w:p w:rsidR="00A77B3E" w:rsidP="00FB17E9">
      <w:pPr>
        <w:jc w:val="both"/>
      </w:pPr>
      <w:r>
        <w:tab/>
        <w:t>В соответствии со   ст. 2.1   КоАП    РФ   административным правонарушени</w:t>
      </w:r>
      <w:r>
        <w:t>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B17E9">
      <w:pPr>
        <w:ind w:firstLine="720"/>
        <w:jc w:val="both"/>
      </w:pPr>
      <w:r>
        <w:t>Фак</w:t>
      </w:r>
      <w:r>
        <w:t xml:space="preserve">т совершения должностным лицом - директором НАИМЕНОВАНИЕ ОРГАНИЗАЦИИ </w:t>
      </w:r>
      <w:r>
        <w:t>Нерсисян</w:t>
      </w:r>
      <w:r>
        <w:t xml:space="preserve"> Г.А. административного правонарушения подтверждается:</w:t>
      </w:r>
    </w:p>
    <w:p w:rsidR="00A77B3E" w:rsidP="00FB17E9">
      <w:pPr>
        <w:ind w:firstLine="720"/>
        <w:jc w:val="both"/>
      </w:pPr>
      <w:r>
        <w:t>- протоколом об административном правонарушении № 004739 от ДАТА, согласно которому в период с ДАТА по ДАТА, государственным</w:t>
      </w:r>
      <w:r>
        <w:t xml:space="preserve"> инспектором Республики Крым в области охраны окружающей среды, на основании приказа Министерства экологии и природных ресурсов Республики Крым №1516 от ДАТА, была проведена внеплановая выездная проверка в отношении НАИМЕНОВАНИЕ ОРГАНИЗАЦИИ. В ходе проверк</w:t>
      </w:r>
      <w:r>
        <w:t>и был установлен факт невыполнения НАИМЕНОВАНИЕ ОРГАНИЗАЦИИ в установленный срок ранее выданного предписания от ДАТА №26/1, со сроком его исполнения – ДАТА, а именно, не разработаны и не утверждены нормативы предельно допустимых выбросов и предельно допуст</w:t>
      </w:r>
      <w:r>
        <w:t>имых нормативов вредного физического воздействия на атмосферный воздух (л.д.13-15);</w:t>
      </w:r>
    </w:p>
    <w:p w:rsidR="00A77B3E" w:rsidP="00FB17E9">
      <w:pPr>
        <w:ind w:firstLine="720"/>
        <w:jc w:val="both"/>
      </w:pPr>
      <w:r>
        <w:t>-  предписанием №26/3 от ДАТА, согласно которому НАИМЕНОВАНИЕ ОРГАНИЗАЦИИ необходимо было в срок до ДАТА разработать и утвердить нормативы предельно допустимых выбросов и п</w:t>
      </w:r>
      <w:r>
        <w:t>редельно допустимых нормативов вредного физического воздействия на атмосферный воздух (л.д.1);</w:t>
      </w:r>
    </w:p>
    <w:p w:rsidR="00A77B3E" w:rsidP="00FB17E9">
      <w:pPr>
        <w:ind w:firstLine="720"/>
        <w:jc w:val="both"/>
      </w:pPr>
      <w:r>
        <w:t>- уведомлением о проведении выездной проверки №14282/0311-18 от ДАТА, которое было вручено директору НАИМЕНОВАНИЕ ОРГАНИЗАЦИИ» - ДАТА (л.д.2-3);</w:t>
      </w:r>
    </w:p>
    <w:p w:rsidR="00A77B3E" w:rsidP="00FB17E9">
      <w:pPr>
        <w:ind w:firstLine="720"/>
        <w:jc w:val="both"/>
      </w:pPr>
      <w:r>
        <w:t>- копией приказа</w:t>
      </w:r>
      <w:r>
        <w:t xml:space="preserve"> о вступлении </w:t>
      </w:r>
      <w:r>
        <w:t>Нерсисян</w:t>
      </w:r>
      <w:r>
        <w:t xml:space="preserve"> Г.А. в должность директора НАИМЕНОВАНИЕ ОРГАНИЗАЦИИ (л.д.26).</w:t>
      </w:r>
    </w:p>
    <w:p w:rsidR="00A77B3E" w:rsidP="00FB17E9">
      <w:pPr>
        <w:jc w:val="both"/>
      </w:pPr>
      <w:r>
        <w:t xml:space="preserve">          В соответствии с ч.1 ст.19.5  КоАП РФ, невыполнение в установленный срок законного предписания (постановления, представления, решения) органа (должностного лица)</w:t>
      </w:r>
      <w:r>
        <w:t>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</w:t>
      </w:r>
      <w:r>
        <w:t xml:space="preserve"> тысяч рублей или дисквалификацию на срок до трех лет; на юридических лиц - от десяти тысяч до двадцати тысяч рублей</w:t>
      </w:r>
    </w:p>
    <w:p w:rsidR="00A77B3E" w:rsidP="00FB17E9">
      <w:pPr>
        <w:jc w:val="both"/>
      </w:pPr>
      <w:r>
        <w:tab/>
        <w:t xml:space="preserve">При назначении наказания, согласно ст. 4.1 КоАП РФ мировой судья учитывает характер совершенного административного </w:t>
      </w:r>
      <w:r>
        <w:t>правонарушения,  обстоя</w:t>
      </w:r>
      <w:r>
        <w:t>тельства</w:t>
      </w:r>
      <w:r>
        <w:t>, смягчающие и отягчающие административную ответственность.</w:t>
      </w:r>
    </w:p>
    <w:p w:rsidR="00A77B3E" w:rsidP="00FB17E9">
      <w:pPr>
        <w:ind w:firstLine="720"/>
        <w:jc w:val="both"/>
      </w:pPr>
      <w:r>
        <w:t>Обстоятельств, смягчающих и отягчающих административную ответственность, судом не установлено.</w:t>
      </w:r>
    </w:p>
    <w:p w:rsidR="00A77B3E" w:rsidP="00FB17E9">
      <w:pPr>
        <w:ind w:firstLine="720"/>
        <w:jc w:val="both"/>
      </w:pPr>
      <w:r>
        <w:t>С учетом изложенного, суд считает возможным назначить должностному лицу - директору НАИМЕНОВА</w:t>
      </w:r>
      <w:r>
        <w:t xml:space="preserve">НИЕ ОРГАНИЗАЦИИ </w:t>
      </w:r>
      <w:r>
        <w:t>Нерсисян</w:t>
      </w:r>
      <w:r>
        <w:t xml:space="preserve"> Г.А., наказание в пределах санкции статьи в виде административного штрафа.</w:t>
      </w:r>
    </w:p>
    <w:p w:rsidR="00A77B3E" w:rsidP="00FB17E9">
      <w:pPr>
        <w:ind w:firstLine="720"/>
        <w:jc w:val="both"/>
      </w:pPr>
      <w:r>
        <w:t>Руководствуясь ч.1ст.19.5, ст. 29.10, Кодекса РФ об административных правонарушениях, мировой судья,</w:t>
      </w:r>
    </w:p>
    <w:p w:rsidR="00A77B3E" w:rsidP="00FB17E9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FB17E9">
      <w:pPr>
        <w:jc w:val="both"/>
      </w:pPr>
    </w:p>
    <w:p w:rsidR="00A77B3E" w:rsidP="00FB17E9">
      <w:pPr>
        <w:jc w:val="both"/>
      </w:pPr>
      <w:r>
        <w:t xml:space="preserve"> </w:t>
      </w:r>
      <w:r>
        <w:tab/>
        <w:t>Должностное лицо - директора НАИМЕНОВ</w:t>
      </w:r>
      <w:r>
        <w:t xml:space="preserve">АНИЕ ОРГАНИЗАЦИИ </w:t>
      </w:r>
      <w:r>
        <w:t>Нерсисян</w:t>
      </w:r>
      <w:r>
        <w:t xml:space="preserve"> Гриша </w:t>
      </w:r>
      <w:r>
        <w:t>Аршалуйсовича</w:t>
      </w:r>
      <w:r>
        <w:t>, ПАСПОРТНЫЕ ДАННЫЕ, признать виновным в совершении административного правонарушения, предусмотренного ч.1 ст.19.5 КоАП РФ и подвергнуть административному наказанию в виде административного штрафа в размере 1 00</w:t>
      </w:r>
      <w:r>
        <w:t>0 (одна тысяча) рублей.</w:t>
      </w:r>
    </w:p>
    <w:p w:rsidR="00A77B3E" w:rsidP="00FB17E9">
      <w:pPr>
        <w:ind w:firstLine="720"/>
        <w:jc w:val="both"/>
      </w:pPr>
      <w:r>
        <w:t xml:space="preserve">Реквизиты для уплаты штрафа: УФК по Республике Крым (Минприроды Крыма), р/счет № 40101810335100010001, БИК – 043510001, Код классификации доходов бюджета – 82011690020020000140; код бюджетной территории – 35656000; ИНН -9102001017; </w:t>
      </w:r>
      <w:r>
        <w:t>КПП -910201001; наименование платежа - прочие поступления от денежных взысканий (штрафов) и иных сумм в возмещение ущерба, зачисляемые в бюджеты субъектов РФ, протокол №004739, постановление №5-92-338/2017.</w:t>
      </w:r>
    </w:p>
    <w:p w:rsidR="00A77B3E" w:rsidP="00FB17E9">
      <w:pPr>
        <w:ind w:firstLine="720"/>
        <w:jc w:val="both"/>
      </w:pPr>
      <w:r>
        <w:t>Разъяснить, что в соответствии со ст. 32.2 КоАП Р</w:t>
      </w:r>
      <w:r>
        <w:t>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>
        <w:t>рока рассрочки, предусмотренных статьей 31.5 настоящего Кодекса.</w:t>
      </w:r>
    </w:p>
    <w:p w:rsidR="00A77B3E" w:rsidP="00FB17E9">
      <w:pPr>
        <w:jc w:val="both"/>
      </w:pPr>
      <w:r>
        <w:t xml:space="preserve"> </w:t>
      </w:r>
      <w:r>
        <w:tab/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</w:t>
      </w:r>
      <w:r>
        <w:t>постановления.</w:t>
      </w:r>
    </w:p>
    <w:p w:rsidR="00A77B3E" w:rsidP="00FB17E9">
      <w:pPr>
        <w:jc w:val="both"/>
      </w:pPr>
    </w:p>
    <w:p w:rsidR="00A77B3E" w:rsidP="00FB17E9">
      <w:pPr>
        <w:jc w:val="both"/>
      </w:pPr>
    </w:p>
    <w:p w:rsidR="00A77B3E" w:rsidP="00FB17E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FB17E9">
      <w:pPr>
        <w:jc w:val="both"/>
      </w:pPr>
    </w:p>
    <w:p w:rsidR="00A77B3E" w:rsidP="00FB17E9">
      <w:pPr>
        <w:jc w:val="both"/>
      </w:pPr>
    </w:p>
    <w:p w:rsidR="00A77B3E" w:rsidP="00FB17E9">
      <w:pPr>
        <w:jc w:val="both"/>
      </w:pPr>
    </w:p>
    <w:p w:rsidR="00A77B3E" w:rsidP="00FB17E9">
      <w:pPr>
        <w:jc w:val="both"/>
      </w:pPr>
    </w:p>
    <w:sectPr w:rsidSect="00FB17E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E9"/>
    <w:rsid w:val="00A77B3E"/>
    <w:rsid w:val="00FB17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4C11D4-8159-4FB3-A4DE-394B7256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