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E4680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№5-92-340/2019</w:t>
      </w:r>
    </w:p>
    <w:p w:rsidR="00A77B3E" w:rsidP="002E4680">
      <w:pPr>
        <w:jc w:val="both"/>
      </w:pPr>
    </w:p>
    <w:p w:rsidR="00A77B3E" w:rsidP="002E4680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2E4680">
      <w:pPr>
        <w:jc w:val="both"/>
      </w:pPr>
    </w:p>
    <w:p w:rsidR="00A77B3E" w:rsidP="002E4680">
      <w:pPr>
        <w:jc w:val="both"/>
      </w:pPr>
      <w:r>
        <w:t xml:space="preserve">03 сентября 2019 года                                                          </w:t>
      </w:r>
      <w:r>
        <w:t xml:space="preserve">Республика Крым, пгт.Черноморское </w:t>
      </w:r>
    </w:p>
    <w:p w:rsidR="00A77B3E" w:rsidP="002E4680">
      <w:pPr>
        <w:jc w:val="both"/>
      </w:pPr>
    </w:p>
    <w:p w:rsidR="00A77B3E" w:rsidP="002E4680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</w:t>
      </w:r>
      <w:r>
        <w:t>.ст.24.2, 24.3, 24.4, 25.1, 29.7 КоАП РФ, рассмотрев в открытом судебном заседании дело об административном правонарушении, предусмотренном ч.1 ст.14.1 КоАП РФ в отношении</w:t>
      </w:r>
      <w:r>
        <w:t xml:space="preserve"> </w:t>
      </w:r>
      <w:r>
        <w:t>Стрилец</w:t>
      </w:r>
      <w:r>
        <w:t xml:space="preserve"> Евгения Николаевича, ПАСПОРТНЫЕ ДАННЫЕ, гражданина Российской Федерации, раб</w:t>
      </w:r>
      <w:r>
        <w:t>отающего НАИМЕНОВАНИЕ ПРЕДПРИЯТИЯ</w:t>
      </w:r>
      <w:r>
        <w:t xml:space="preserve">, зарегистрированного и проживающего по адресу: АДРЕС,  </w:t>
      </w:r>
    </w:p>
    <w:p w:rsidR="00A77B3E" w:rsidP="002E4680">
      <w:pPr>
        <w:jc w:val="both"/>
      </w:pPr>
    </w:p>
    <w:p w:rsidR="00A77B3E" w:rsidP="002E4680">
      <w:pPr>
        <w:jc w:val="both"/>
      </w:pPr>
      <w:r>
        <w:t xml:space="preserve">                                                              </w:t>
      </w:r>
      <w:r>
        <w:t>У С Т А Н О В И Л:</w:t>
      </w:r>
    </w:p>
    <w:p w:rsidR="00A77B3E" w:rsidP="002E4680">
      <w:pPr>
        <w:jc w:val="both"/>
      </w:pPr>
    </w:p>
    <w:p w:rsidR="00A77B3E" w:rsidP="002E4680">
      <w:pPr>
        <w:ind w:firstLine="720"/>
        <w:jc w:val="both"/>
      </w:pPr>
      <w:r>
        <w:t>ДАТА в ВРЕМЯ</w:t>
      </w:r>
      <w:r>
        <w:t xml:space="preserve"> часов, </w:t>
      </w:r>
      <w:r>
        <w:t>Стрилец</w:t>
      </w:r>
      <w:r>
        <w:t xml:space="preserve"> Е.Н., находясь по адресу: АДРЕС, осуществлял предпринимательскую деятельность по предоставлению ус</w:t>
      </w:r>
      <w:r>
        <w:t>луг такси, без государственной регистрации в качестве индивидуального предпринимателя или юридического лица, а именно осуществлял перевозку пассажиров на личном транспорте, систематически получая от данной деятельности прибыль.</w:t>
      </w:r>
    </w:p>
    <w:p w:rsidR="00A77B3E" w:rsidP="002E4680">
      <w:pPr>
        <w:jc w:val="both"/>
      </w:pPr>
      <w:r>
        <w:t xml:space="preserve">  </w:t>
      </w:r>
      <w:r>
        <w:tab/>
      </w:r>
      <w:r>
        <w:t xml:space="preserve">Своими действиями </w:t>
      </w:r>
      <w:r>
        <w:t>Стрилец</w:t>
      </w:r>
      <w:r>
        <w:t xml:space="preserve"> </w:t>
      </w:r>
      <w:r>
        <w:t>Е.Н. совершил административное правонарушение, предусмотренное  ч.1 ст.14.1  Кодекса РФ об административных правонарушениях, то есть осуществление предпринимательской деятельности без государственной регистрации в качестве индивидуального предпринимателя и</w:t>
      </w:r>
      <w:r>
        <w:t>ли без государственной регистрации в качестве юридического лица.</w:t>
      </w:r>
    </w:p>
    <w:p w:rsidR="00A77B3E" w:rsidP="002E4680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Стрилец</w:t>
      </w:r>
      <w:r>
        <w:t xml:space="preserve"> Е.Н. свою вину признал, в содеянном раскаялся.</w:t>
      </w:r>
    </w:p>
    <w:p w:rsidR="00A77B3E" w:rsidP="002E4680">
      <w:pPr>
        <w:jc w:val="both"/>
      </w:pPr>
      <w:r>
        <w:t xml:space="preserve"> </w:t>
      </w:r>
      <w:r>
        <w:tab/>
      </w:r>
      <w:r>
        <w:t>Выслушав пояснения лица, привлекаемого к административной ответственности, исследовав материалы дела, суд приходи</w:t>
      </w:r>
      <w:r>
        <w:t xml:space="preserve">т к выводу, что виновность </w:t>
      </w:r>
      <w:r>
        <w:t>Стрилец</w:t>
      </w:r>
      <w:r>
        <w:t xml:space="preserve"> Е.Н. в совершении административного правонарушения, предусмотренного частью 1 статьи 14.1 Кодекса РФ об административных правонарушениях, установлена. </w:t>
      </w:r>
    </w:p>
    <w:p w:rsidR="00A77B3E" w:rsidP="002E4680">
      <w:pPr>
        <w:ind w:firstLine="720"/>
        <w:jc w:val="both"/>
      </w:pPr>
      <w:r>
        <w:t>В соответствии со ст. 2.1 КоАП РФ административным правонарушением пр</w:t>
      </w:r>
      <w:r>
        <w:t>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E4680">
      <w:pPr>
        <w:ind w:firstLine="720"/>
        <w:jc w:val="both"/>
      </w:pPr>
      <w:r>
        <w:t>Главой 2</w:t>
      </w:r>
      <w:r>
        <w:t>6 КоАП РФ предусмотрены предмет доказывания, доказательства, оценка доказательств.</w:t>
      </w:r>
    </w:p>
    <w:p w:rsidR="00A77B3E" w:rsidP="002E4680">
      <w:pPr>
        <w:ind w:firstLine="720"/>
        <w:jc w:val="both"/>
      </w:pPr>
      <w: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</w:t>
      </w:r>
      <w:r>
        <w:t xml:space="preserve">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</w:t>
      </w:r>
      <w:r>
        <w:t xml:space="preserve">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</w:t>
      </w:r>
      <w:r>
        <w:t>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2E4680">
      <w:pPr>
        <w:jc w:val="both"/>
      </w:pPr>
      <w:r>
        <w:t xml:space="preserve"> </w:t>
      </w:r>
      <w:r>
        <w:tab/>
      </w:r>
      <w:r>
        <w:t>В соответствии со ст. 26.11 КоАП РФ судья, члены коллегиального органа, должностное лицо, осуществляющ</w:t>
      </w:r>
      <w:r>
        <w:t xml:space="preserve">ие производство по делу об административном правонарушении, оценивают доказательства по своему внутреннему убеждению, </w:t>
      </w:r>
      <w:r>
        <w:t xml:space="preserve">основанному на всестороннем, полном и объективном исследовании всех обстоятельств дела в их совокупности. Никакие доказательства не могут </w:t>
      </w:r>
      <w:r>
        <w:t>иметь заранее установленную силу.</w:t>
      </w:r>
    </w:p>
    <w:p w:rsidR="00A77B3E" w:rsidP="002E4680">
      <w:pPr>
        <w:ind w:firstLine="720"/>
        <w:jc w:val="both"/>
      </w:pPr>
      <w:r>
        <w:t xml:space="preserve">Факт совершения </w:t>
      </w:r>
      <w:r>
        <w:t>Стрилец</w:t>
      </w:r>
      <w:r>
        <w:t xml:space="preserve"> Е.Н. указанного правонарушения подтверждается: </w:t>
      </w:r>
    </w:p>
    <w:p w:rsidR="00A77B3E" w:rsidP="002E4680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часов, </w:t>
      </w:r>
      <w:r>
        <w:t>Стрилец</w:t>
      </w:r>
      <w:r>
        <w:t xml:space="preserve"> Е.Н., находясь по адресу</w:t>
      </w:r>
      <w:r>
        <w:t>: АДРЕС, осуществлял предпринимательскую деятельность по предоставлению услуг такси, без государственной регистрации в качестве индивидуального предпринимателя или юридического лица, а именно осуществлял перевозку пассажиров на личном транспорте, системати</w:t>
      </w:r>
      <w:r>
        <w:t>чески получая от данной деятельности прибыль (л.д.1);</w:t>
      </w:r>
    </w:p>
    <w:p w:rsidR="00A77B3E" w:rsidP="002E4680">
      <w:pPr>
        <w:ind w:firstLine="720"/>
        <w:jc w:val="both"/>
      </w:pPr>
      <w:r>
        <w:t xml:space="preserve">- рапортом сотрудника полиции </w:t>
      </w:r>
      <w:r>
        <w:t>от</w:t>
      </w:r>
      <w:r>
        <w:t xml:space="preserve"> ДАТА (л.д.2);</w:t>
      </w:r>
    </w:p>
    <w:p w:rsidR="00A77B3E" w:rsidP="002E4680">
      <w:pPr>
        <w:ind w:firstLine="720"/>
        <w:jc w:val="both"/>
      </w:pPr>
      <w:r>
        <w:t xml:space="preserve">- письменным объяснением </w:t>
      </w:r>
      <w:r>
        <w:t>Стрилец</w:t>
      </w:r>
      <w:r>
        <w:t xml:space="preserve"> Е.Н. </w:t>
      </w:r>
      <w:r>
        <w:t>от</w:t>
      </w:r>
      <w:r>
        <w:t xml:space="preserve"> ДАТА (л.д.3);</w:t>
      </w:r>
    </w:p>
    <w:p w:rsidR="00A77B3E" w:rsidP="002E4680">
      <w:pPr>
        <w:ind w:firstLine="720"/>
        <w:jc w:val="both"/>
      </w:pPr>
      <w:r>
        <w:t xml:space="preserve">- письменным объяснением  свидетеля ФИО </w:t>
      </w:r>
      <w:r>
        <w:t>от</w:t>
      </w:r>
      <w:r>
        <w:t xml:space="preserve"> ДАТА (л.д.4);</w:t>
      </w:r>
    </w:p>
    <w:p w:rsidR="00A77B3E" w:rsidP="002E4680">
      <w:pPr>
        <w:ind w:firstLine="720"/>
        <w:jc w:val="both"/>
      </w:pPr>
      <w:r>
        <w:t xml:space="preserve">- выпиской из ЕГРИП, согласно которой ДАТА </w:t>
      </w:r>
      <w:r>
        <w:t xml:space="preserve"> прекращена деятельность </w:t>
      </w:r>
      <w:r>
        <w:t>Стрилец</w:t>
      </w:r>
      <w:r>
        <w:t xml:space="preserve"> Е.Н. в качестве индивидуального предпринимателя (л.д.8-9); </w:t>
      </w:r>
    </w:p>
    <w:p w:rsidR="00A77B3E" w:rsidP="002E4680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(л.д.10). </w:t>
      </w:r>
    </w:p>
    <w:p w:rsidR="00A77B3E" w:rsidP="002E4680">
      <w:pPr>
        <w:jc w:val="both"/>
      </w:pPr>
      <w:r>
        <w:tab/>
        <w:t xml:space="preserve">Оценивая в совокупности, исследованные по делу доказательства, суд приходит к выводу о том, что вина </w:t>
      </w:r>
      <w:r>
        <w:t>Стрилец</w:t>
      </w:r>
      <w:r>
        <w:t xml:space="preserve"> Е.Н.</w:t>
      </w:r>
      <w:r>
        <w:t xml:space="preserve"> в совершении административного правонарушения установлена, и его действия правильно квалифицированы ч.1 ст.14.1 КоАП РФ. </w:t>
      </w:r>
    </w:p>
    <w:p w:rsidR="00A77B3E" w:rsidP="002E4680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</w:t>
      </w:r>
      <w:r>
        <w:t>о административное правонарушение.</w:t>
      </w:r>
    </w:p>
    <w:p w:rsidR="00A77B3E" w:rsidP="002E4680">
      <w:pPr>
        <w:jc w:val="both"/>
      </w:pPr>
      <w:r>
        <w:t xml:space="preserve"> </w:t>
      </w:r>
      <w:r>
        <w:tab/>
      </w:r>
      <w:r>
        <w:t xml:space="preserve">Отягчающих ответственность </w:t>
      </w:r>
      <w:r>
        <w:t>Стрилец</w:t>
      </w:r>
      <w:r>
        <w:t xml:space="preserve"> Е.Н. обстоятельств, предусмотренных  ст.4.3 Кодекса  Российской  Федерации об административных правонарушениях, судом не установлено.</w:t>
      </w:r>
    </w:p>
    <w:p w:rsidR="00A77B3E" w:rsidP="002E4680">
      <w:pPr>
        <w:jc w:val="both"/>
      </w:pPr>
      <w:r>
        <w:t xml:space="preserve"> </w:t>
      </w:r>
      <w:r>
        <w:tab/>
      </w:r>
      <w:r>
        <w:t xml:space="preserve">За совершенное </w:t>
      </w:r>
      <w:r>
        <w:t>Стрилец</w:t>
      </w:r>
      <w:r>
        <w:t xml:space="preserve"> Е.Н. административное право</w:t>
      </w:r>
      <w:r>
        <w:t>нарушение предусмотрена ответственность по ч.1 ст.14.1 КоАП РФ, согласно которой осуществление предпринимательской деятельности в качестве индивидуального предпринимателя или без государственной регистрации в качестве юридического лица, влечет наложение ад</w:t>
      </w:r>
      <w:r>
        <w:t>министративного штрафа в размере от пятисот до двух тысяч рублей.</w:t>
      </w:r>
    </w:p>
    <w:p w:rsidR="00A77B3E" w:rsidP="002E4680">
      <w:pPr>
        <w:ind w:firstLine="720"/>
        <w:jc w:val="both"/>
      </w:pPr>
      <w:r>
        <w:t xml:space="preserve">Учитывая наличие смягчающих и отсутствие отягчающих обстоятельств, суд считает возможным назначить </w:t>
      </w:r>
      <w:r>
        <w:t>Стрилец</w:t>
      </w:r>
      <w:r>
        <w:t xml:space="preserve"> Е.Н. наказание в пределах санкции статьи.</w:t>
      </w:r>
    </w:p>
    <w:p w:rsidR="00A77B3E" w:rsidP="002E4680">
      <w:pPr>
        <w:jc w:val="both"/>
      </w:pPr>
      <w:r>
        <w:t xml:space="preserve"> </w:t>
      </w:r>
      <w:r>
        <w:tab/>
      </w:r>
      <w:r>
        <w:t>На основании ч.1 ст.14.1 Кодекса Российской Федерации об административных правонарушениях, руководствуясь ст.ст.23.1, 29.9-29.11 КоАП РФ, мировой судья,</w:t>
      </w:r>
    </w:p>
    <w:p w:rsidR="00A77B3E" w:rsidP="002E4680">
      <w:pPr>
        <w:jc w:val="both"/>
      </w:pPr>
    </w:p>
    <w:p w:rsidR="00A77B3E" w:rsidP="002E4680">
      <w:pPr>
        <w:jc w:val="both"/>
      </w:pPr>
      <w:r>
        <w:t xml:space="preserve">                                                            </w:t>
      </w:r>
      <w:r>
        <w:t>П</w:t>
      </w:r>
      <w:r>
        <w:t xml:space="preserve"> О С Т А Н О В И Л:</w:t>
      </w:r>
    </w:p>
    <w:p w:rsidR="00A77B3E" w:rsidP="002E4680">
      <w:pPr>
        <w:jc w:val="both"/>
      </w:pPr>
    </w:p>
    <w:p w:rsidR="00A77B3E" w:rsidP="002E4680">
      <w:pPr>
        <w:ind w:firstLine="720"/>
        <w:jc w:val="both"/>
      </w:pPr>
      <w:r>
        <w:t>Стрилец</w:t>
      </w:r>
      <w:r>
        <w:t xml:space="preserve"> Евгения Николаевича, ПАСПОРТНЫЕ ДАННЫЕ, гражданина признать виновным в </w:t>
      </w:r>
      <w:r>
        <w:t>совершении правонарушения, предусмотренного ч.1 ст.14.1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2E4680">
      <w:pPr>
        <w:ind w:firstLine="720"/>
        <w:jc w:val="both"/>
      </w:pPr>
      <w:r>
        <w:t xml:space="preserve">Реквизиты для уплаты штрафа: </w:t>
      </w:r>
      <w:r>
        <w:t>банк получателя – Отделение Республика Крым Центрального Банка РФ; БИК 043510001; р/с 40101810335100010001; получатель УФК по Республике Крым (ОМВД России по Черноморскому району</w:t>
      </w:r>
      <w:r>
        <w:t xml:space="preserve"> </w:t>
      </w:r>
      <w:r>
        <w:t>Р</w:t>
      </w:r>
      <w:r>
        <w:t>есп</w:t>
      </w:r>
      <w:r>
        <w:t>. Крым); ИНН 9110000232; КПП 911001001, ОКТМО 35656000; КБК 1881169005005</w:t>
      </w:r>
      <w:r>
        <w:t>6000140, УИН 18880491190002182630, постановление №5-92-340/2019.</w:t>
      </w:r>
    </w:p>
    <w:p w:rsidR="00A77B3E" w:rsidP="002E4680">
      <w:pPr>
        <w:ind w:firstLine="720"/>
        <w:jc w:val="both"/>
      </w:pPr>
      <w:r>
        <w:t xml:space="preserve">Разъяснить </w:t>
      </w:r>
      <w:r>
        <w:t>Стрилец</w:t>
      </w:r>
      <w:r>
        <w:t xml:space="preserve"> Е.Н.,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E4680">
      <w:pPr>
        <w:ind w:firstLine="720"/>
        <w:jc w:val="both"/>
      </w:pPr>
      <w:r>
        <w:t xml:space="preserve">Постановление может быть обжаловано в Черноморский районный суд </w:t>
      </w:r>
      <w:r>
        <w:t>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E4680">
      <w:pPr>
        <w:jc w:val="both"/>
      </w:pPr>
    </w:p>
    <w:p w:rsidR="002E4680" w:rsidP="002E4680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               И.В. Солодченко</w:t>
      </w:r>
    </w:p>
    <w:p w:rsidR="00A77B3E" w:rsidP="002E4680">
      <w:pPr>
        <w:ind w:firstLine="720"/>
        <w:jc w:val="both"/>
      </w:pPr>
      <w:r>
        <w:t xml:space="preserve"> </w:t>
      </w:r>
    </w:p>
    <w:p w:rsidR="002E4680" w:rsidRPr="000A371F" w:rsidP="002E4680">
      <w:pPr>
        <w:ind w:firstLine="720"/>
        <w:jc w:val="both"/>
      </w:pPr>
      <w:r w:rsidRPr="000A371F">
        <w:t>«СОГЛАСОВАНО»</w:t>
      </w:r>
    </w:p>
    <w:p w:rsidR="002E4680" w:rsidRPr="000A371F" w:rsidP="002E4680">
      <w:pPr>
        <w:ind w:firstLine="720"/>
        <w:jc w:val="both"/>
      </w:pPr>
    </w:p>
    <w:p w:rsidR="002E4680" w:rsidRPr="000A371F" w:rsidP="002E4680">
      <w:pPr>
        <w:ind w:firstLine="720"/>
        <w:jc w:val="both"/>
      </w:pPr>
      <w:r w:rsidRPr="000A371F">
        <w:t>Мировой судья</w:t>
      </w:r>
    </w:p>
    <w:p w:rsidR="002E4680" w:rsidRPr="000A371F" w:rsidP="002E4680">
      <w:pPr>
        <w:ind w:firstLine="720"/>
        <w:jc w:val="both"/>
      </w:pPr>
      <w:r w:rsidRPr="000A371F">
        <w:t>судебного участка №93</w:t>
      </w:r>
    </w:p>
    <w:p w:rsidR="002E4680" w:rsidRPr="000A371F" w:rsidP="002E4680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2E4680">
      <w:pPr>
        <w:jc w:val="both"/>
      </w:pPr>
    </w:p>
    <w:sectPr w:rsidSect="002E468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80"/>
    <w:rsid w:val="000A371F"/>
    <w:rsid w:val="002E468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