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37D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№5-92-344/2019</w:t>
      </w:r>
    </w:p>
    <w:p w:rsidR="00A77B3E" w:rsidP="005737D8">
      <w:pPr>
        <w:jc w:val="both"/>
      </w:pPr>
    </w:p>
    <w:p w:rsidR="00A77B3E" w:rsidP="005737D8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5737D8">
      <w:pPr>
        <w:jc w:val="both"/>
      </w:pPr>
    </w:p>
    <w:p w:rsidR="00A77B3E" w:rsidP="005737D8">
      <w:pPr>
        <w:jc w:val="both"/>
      </w:pPr>
      <w:r>
        <w:t xml:space="preserve">17 сентября 2019 года                                                           </w:t>
      </w:r>
      <w:r>
        <w:t>пгт.Черноморское, Республика Крым</w:t>
      </w:r>
    </w:p>
    <w:p w:rsidR="00A77B3E" w:rsidP="005737D8">
      <w:pPr>
        <w:jc w:val="both"/>
      </w:pPr>
    </w:p>
    <w:p w:rsidR="00A77B3E" w:rsidP="005737D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ст.14.1 КоАП РФ в отношении</w:t>
      </w:r>
      <w:r>
        <w:t xml:space="preserve"> Щербакова Антона Викторовича, ПАСПОРТНЫЕ ДАННЫЕ, гражданина Российской Федерации, не</w:t>
      </w:r>
      <w:r>
        <w:t xml:space="preserve"> работающего, зарегистрированного и проживающего по адресу: АДРЕС,  </w:t>
      </w:r>
    </w:p>
    <w:p w:rsidR="00A77B3E" w:rsidP="005737D8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5737D8">
      <w:pPr>
        <w:jc w:val="both"/>
      </w:pPr>
    </w:p>
    <w:p w:rsidR="00A77B3E" w:rsidP="005737D8">
      <w:pPr>
        <w:ind w:firstLine="720"/>
        <w:jc w:val="both"/>
      </w:pPr>
      <w:r>
        <w:t>ДАТА Щербаков А.В., осуществлял предпринимательскую деятельность по предоставлению услуг такси, без государственной регистрац</w:t>
      </w:r>
      <w:r>
        <w:t>ии в качестве индивидуального предпринимателя или юридического лица, а именно осуществил платную перевозку пассажиров на автомобиле марки МАРКА АВТОМОБИЛЯ, государственный регистрационный знак НОМЕР</w:t>
      </w:r>
      <w:r>
        <w:t xml:space="preserve"> из населенного пункта АДРЕС в АДРЕС.</w:t>
      </w:r>
    </w:p>
    <w:p w:rsidR="00A77B3E" w:rsidP="005737D8">
      <w:pPr>
        <w:jc w:val="both"/>
      </w:pPr>
      <w:r>
        <w:t xml:space="preserve">  </w:t>
      </w:r>
      <w:r>
        <w:tab/>
        <w:t>Своими действи</w:t>
      </w:r>
      <w:r>
        <w:t>ями Щербаков А.В.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</w:t>
      </w:r>
      <w:r>
        <w:t>принимателя или без государственной регистрации в качестве юридического лица.</w:t>
      </w:r>
    </w:p>
    <w:p w:rsidR="00A77B3E" w:rsidP="005737D8">
      <w:pPr>
        <w:jc w:val="both"/>
      </w:pPr>
      <w:r>
        <w:t xml:space="preserve"> </w:t>
      </w:r>
      <w:r>
        <w:tab/>
      </w:r>
      <w:r>
        <w:t>В судебное заседание Щербаков А.В. не явился, о дне, времени и месте рассмотрения дела извещен в установленном законом порядке, о чем в деле имеется телефонограмма, согласно кот</w:t>
      </w:r>
      <w:r>
        <w:t>орой просит рассмотреть дело в его отсутствие, с вменяемым ему правонарушением согласен.</w:t>
      </w:r>
    </w:p>
    <w:p w:rsidR="00A77B3E" w:rsidP="005737D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5737D8">
      <w:pPr>
        <w:jc w:val="both"/>
      </w:pPr>
      <w:r>
        <w:t xml:space="preserve"> </w:t>
      </w:r>
      <w:r>
        <w:tab/>
        <w:t xml:space="preserve">Исследовав материалы дела, </w:t>
      </w:r>
      <w:r>
        <w:t xml:space="preserve">суд приходит к выводу, что виновность Щербакова А.В.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5737D8">
      <w:pPr>
        <w:ind w:firstLine="720"/>
        <w:jc w:val="both"/>
      </w:pPr>
      <w:r>
        <w:t>В соответствии со ст. 2.1 КоАП РФ административным право</w:t>
      </w:r>
      <w: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t>сть.</w:t>
      </w:r>
    </w:p>
    <w:p w:rsidR="00A77B3E" w:rsidP="005737D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737D8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</w:t>
      </w:r>
      <w:r>
        <w:t>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>
        <w:t>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</w:t>
      </w:r>
      <w:r>
        <w:t xml:space="preserve">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737D8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</w:t>
      </w:r>
      <w:r>
        <w:t>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</w:t>
      </w:r>
      <w:r>
        <w:t>ва не могут иметь заранее установленную силу.</w:t>
      </w:r>
    </w:p>
    <w:p w:rsidR="00A77B3E" w:rsidP="005737D8">
      <w:pPr>
        <w:jc w:val="both"/>
      </w:pPr>
      <w:r>
        <w:tab/>
        <w:t xml:space="preserve">Факт совершения  Щербаковым А.В. указанного правонарушения подтверждается: </w:t>
      </w:r>
    </w:p>
    <w:p w:rsidR="00A77B3E" w:rsidP="005737D8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Щербаков А.В., осуществлял предпр</w:t>
      </w:r>
      <w:r>
        <w:t>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 (л.д.1-2);</w:t>
      </w:r>
    </w:p>
    <w:p w:rsidR="00A77B3E" w:rsidP="005737D8">
      <w:pPr>
        <w:jc w:val="both"/>
      </w:pPr>
      <w:r>
        <w:tab/>
        <w:t>- протоколом опроса привлекаемого лица от ДАТА (л.д.3-4);</w:t>
      </w:r>
    </w:p>
    <w:p w:rsidR="00A77B3E" w:rsidP="005737D8">
      <w:pPr>
        <w:jc w:val="both"/>
      </w:pPr>
      <w:r>
        <w:tab/>
        <w:t xml:space="preserve">- </w:t>
      </w:r>
      <w:r>
        <w:t>фототаблицей</w:t>
      </w:r>
      <w:r>
        <w:t xml:space="preserve"> к протоколу об </w:t>
      </w:r>
      <w:r>
        <w:t>административном правонарушении от ДАТА (л.д.5).</w:t>
      </w:r>
    </w:p>
    <w:p w:rsidR="00A77B3E" w:rsidP="005737D8">
      <w:pPr>
        <w:jc w:val="both"/>
      </w:pPr>
      <w:r>
        <w:tab/>
        <w:t>Оценивая в совокупности, исследованные по делу доказательства, суд приходит к выводу о том, что вина Щербакова А.В.  в совершении административного правонарушения установлена, и его действия правильно квали</w:t>
      </w:r>
      <w:r>
        <w:t xml:space="preserve">фицированы ч.1 ст.14.1 КоАП РФ. </w:t>
      </w:r>
    </w:p>
    <w:p w:rsidR="00A77B3E" w:rsidP="005737D8">
      <w:pPr>
        <w:jc w:val="both"/>
      </w:pPr>
      <w:r>
        <w:tab/>
        <w:t>За совершенное Щербаковым А.В.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</w:t>
      </w:r>
      <w:r>
        <w:t>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5737D8">
      <w:pPr>
        <w:ind w:firstLine="720"/>
        <w:jc w:val="both"/>
      </w:pPr>
      <w:r>
        <w:t>Смягчающих и отягчающих ответственность Щербакова А.В. обстоятельств, предусмотренных  ст.ст.4.2, 4.3 К</w:t>
      </w:r>
      <w:r>
        <w:t>одекса  Российской  Федерации об административных правонарушениях, судом не установлено.</w:t>
      </w:r>
    </w:p>
    <w:p w:rsidR="00A77B3E" w:rsidP="005737D8">
      <w:pPr>
        <w:ind w:firstLine="720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</w:t>
      </w:r>
      <w:r>
        <w:t xml:space="preserve">ает необходимым назначить Щербакову А.В. административное наказание в пределах санкции ч.1 ст.14.1 КоАП РФ. </w:t>
      </w:r>
    </w:p>
    <w:p w:rsidR="00A77B3E" w:rsidP="005737D8">
      <w:pPr>
        <w:jc w:val="both"/>
      </w:pPr>
      <w:r>
        <w:tab/>
        <w:t xml:space="preserve">На основании ч.1 ст.14.1 Кодекса Российской Федерации об административных правонарушениях, руководствуясь ст.ст.23.1, 29.9-29.11 КоАП РФ, мировой </w:t>
      </w:r>
      <w:r>
        <w:t>судья,</w:t>
      </w:r>
    </w:p>
    <w:p w:rsidR="005737D8" w:rsidP="005737D8">
      <w:pPr>
        <w:jc w:val="both"/>
      </w:pPr>
    </w:p>
    <w:p w:rsidR="00A77B3E" w:rsidP="005737D8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5737D8">
      <w:pPr>
        <w:jc w:val="both"/>
      </w:pPr>
    </w:p>
    <w:p w:rsidR="00A77B3E" w:rsidP="005737D8">
      <w:pPr>
        <w:ind w:firstLine="720"/>
        <w:jc w:val="both"/>
      </w:pPr>
      <w:r>
        <w:t xml:space="preserve">Щербакова Антона Викторовича, ПАСПОРТНЫЕ ДАННЫЕ, гражданина Российской Федерации,   признать виновным в совершении правонарушения, предусмотренного ч.1 ст.14.1 Кодекса об административных правонарушениях Российской Федерации и </w:t>
      </w:r>
      <w:r>
        <w:t>подвергнуть административному наказанию в виде административного штрафа в размере 500 (пятьсот) рублей.</w:t>
      </w:r>
    </w:p>
    <w:p w:rsidR="00A77B3E" w:rsidP="005737D8">
      <w:pPr>
        <w:ind w:firstLine="720"/>
        <w:jc w:val="both"/>
      </w:pPr>
      <w:r>
        <w:t xml:space="preserve">Реквизиты для уплаты штрафа: банк получателя – Отделение Республика Крым Центрального Банка РФ; БИК 043510001; </w:t>
      </w:r>
      <w:r>
        <w:t>р</w:t>
      </w:r>
      <w:r>
        <w:t xml:space="preserve">/с 40101810335100010001; получатель УФК </w:t>
      </w:r>
      <w:r>
        <w:t>по Республике Крым (МИФНС России №6 по РК); ИНН 9110000024; КПП 911001001, ОКТМО 35656478; КБК 18211603030016000140, постановление №5-92-344/2019.</w:t>
      </w:r>
    </w:p>
    <w:p w:rsidR="00A77B3E" w:rsidP="005737D8">
      <w:pPr>
        <w:ind w:firstLine="720"/>
        <w:jc w:val="both"/>
      </w:pPr>
      <w:r>
        <w:t xml:space="preserve">Разъяснить Щербакову А.В., что в соответствии со ст. 32.2 КоАП РФ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5737D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737D8">
      <w:pPr>
        <w:ind w:firstLine="720"/>
        <w:jc w:val="both"/>
      </w:pPr>
      <w:r>
        <w:t>Неуплата административного штрафа в срок, предусмотренный настоящим Кодек</w:t>
      </w:r>
      <w:r>
        <w:t xml:space="preserve">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</w:t>
      </w:r>
      <w:r>
        <w:t xml:space="preserve"> (ч.1 ст.20.25 КоАП РФ).</w:t>
      </w:r>
    </w:p>
    <w:p w:rsidR="00A77B3E" w:rsidP="005737D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737D8">
      <w:pPr>
        <w:jc w:val="both"/>
      </w:pPr>
    </w:p>
    <w:p w:rsidR="00A77B3E" w:rsidP="005737D8">
      <w:pPr>
        <w:ind w:firstLine="720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  <w:t>подпись</w:t>
      </w:r>
      <w:r>
        <w:tab/>
        <w:t xml:space="preserve">                     И.В. Солодченко </w:t>
      </w:r>
    </w:p>
    <w:p w:rsidR="00A77B3E" w:rsidP="005737D8">
      <w:pPr>
        <w:jc w:val="both"/>
      </w:pPr>
    </w:p>
    <w:p w:rsidR="005737D8" w:rsidRPr="000A371F" w:rsidP="005737D8">
      <w:pPr>
        <w:ind w:firstLine="720"/>
        <w:jc w:val="both"/>
      </w:pPr>
      <w:r w:rsidRPr="000A371F">
        <w:t>«СОГЛАСОВАНО»</w:t>
      </w:r>
    </w:p>
    <w:p w:rsidR="005737D8" w:rsidRPr="000A371F" w:rsidP="005737D8">
      <w:pPr>
        <w:ind w:firstLine="720"/>
        <w:jc w:val="both"/>
      </w:pPr>
    </w:p>
    <w:p w:rsidR="005737D8" w:rsidRPr="000A371F" w:rsidP="005737D8">
      <w:pPr>
        <w:ind w:firstLine="720"/>
        <w:jc w:val="both"/>
      </w:pPr>
      <w:r w:rsidRPr="000A371F">
        <w:t>Мировой судья</w:t>
      </w:r>
    </w:p>
    <w:p w:rsidR="005737D8" w:rsidRPr="000A371F" w:rsidP="005737D8">
      <w:pPr>
        <w:ind w:firstLine="720"/>
        <w:jc w:val="both"/>
      </w:pPr>
      <w:r w:rsidRPr="000A371F">
        <w:t>судебного участка №93</w:t>
      </w:r>
    </w:p>
    <w:p w:rsidR="005737D8" w:rsidRPr="000A371F" w:rsidP="005737D8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5737D8" w:rsidP="005737D8">
      <w:pPr>
        <w:jc w:val="both"/>
      </w:pPr>
    </w:p>
    <w:sectPr w:rsidSect="005737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D8"/>
    <w:rsid w:val="000A371F"/>
    <w:rsid w:val="005737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