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D7FE9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</w:t>
      </w:r>
      <w:r>
        <w:t>Дело №5-92-350/2021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УИД:91MS0092-01-2021-001048-46</w:t>
      </w:r>
    </w:p>
    <w:p w:rsidR="00A77B3E" w:rsidP="007D7FE9">
      <w:pPr>
        <w:jc w:val="both"/>
      </w:pPr>
      <w:r>
        <w:t xml:space="preserve">                                                      </w:t>
      </w:r>
      <w:r>
        <w:t>ПОСТАНОВЛЕНИЕ</w:t>
      </w:r>
    </w:p>
    <w:p w:rsidR="007D7FE9" w:rsidP="007D7FE9">
      <w:pPr>
        <w:jc w:val="both"/>
      </w:pPr>
    </w:p>
    <w:p w:rsidR="00A77B3E" w:rsidP="007D7FE9">
      <w:pPr>
        <w:jc w:val="both"/>
      </w:pPr>
      <w:r>
        <w:t xml:space="preserve">19 августа 2021 года                 </w:t>
      </w:r>
      <w:r>
        <w:tab/>
      </w:r>
      <w:r>
        <w:tab/>
      </w:r>
      <w:r>
        <w:t xml:space="preserve">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D7FE9" w:rsidP="007D7FE9">
      <w:pPr>
        <w:jc w:val="both"/>
      </w:pPr>
    </w:p>
    <w:p w:rsidR="00A77B3E" w:rsidP="007D7FE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</w:t>
      </w:r>
      <w:r>
        <w:t>рев в открытом судебном заседании дело об административном правонарушении, предусмотренном ч.1 ст.20.25 КоАП РФ в отношении Мерзляковой Евгении Александровны, ПАСПОРТНЫЕ ДАННЫЕ</w:t>
      </w:r>
      <w:r>
        <w:t>, гражданки Российской Федерации, не работающей, зарегистрированной п</w:t>
      </w:r>
      <w:r>
        <w:t>о</w:t>
      </w:r>
      <w:r>
        <w:t xml:space="preserve"> адресу: АДРЕС,  </w:t>
      </w:r>
      <w:r>
        <w:t>проживающей</w:t>
      </w:r>
      <w:r>
        <w:t xml:space="preserve"> по адресу: АДРЕС,</w:t>
      </w:r>
    </w:p>
    <w:p w:rsidR="00A77B3E" w:rsidP="007D7FE9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7D7FE9" w:rsidP="007D7FE9">
      <w:pPr>
        <w:jc w:val="both"/>
      </w:pPr>
    </w:p>
    <w:p w:rsidR="00A77B3E" w:rsidP="007D7FE9">
      <w:pPr>
        <w:ind w:firstLine="720"/>
        <w:jc w:val="both"/>
      </w:pPr>
      <w:r>
        <w:t>ДАТА в ВРЕМЯ</w:t>
      </w:r>
      <w:r>
        <w:t xml:space="preserve"> часов, Мерзлякова Е.А., находясь по адресу: </w:t>
      </w:r>
      <w:r>
        <w:t>АДРЕС, не выполнил в установленный законом срок обязательство по уплате штрафа в размере СУММА, к</w:t>
      </w:r>
      <w:r>
        <w:t>оторый был ей назначен по постановлению Мирового судьи судебного участка №92 Черноморского судебного района Республики Крым №НОМЕР</w:t>
      </w:r>
      <w:r>
        <w:t xml:space="preserve"> от ДАТА, вступившему в законную силу ДАТА, т.е. совершила административное правонарушение, предусмотренное ч.1 ст.20.2</w:t>
      </w:r>
      <w:r>
        <w:t>5  КоАП РФ.</w:t>
      </w:r>
    </w:p>
    <w:p w:rsidR="00A77B3E" w:rsidP="007D7FE9">
      <w:pPr>
        <w:jc w:val="both"/>
      </w:pPr>
      <w:r>
        <w:t xml:space="preserve"> </w:t>
      </w:r>
      <w:r>
        <w:tab/>
        <w:t xml:space="preserve">  В судебном заседании Мерзлякова Е.А. свою вину признала, в содеянном раскаялась, просила учесть ее тяжелое материальное положение, указав, что она имеет на иждивении несовершеннолетнего ребенка, не работает, находится в декретном отпуске по</w:t>
      </w:r>
      <w:r>
        <w:t xml:space="preserve"> беременности и родам.</w:t>
      </w:r>
    </w:p>
    <w:p w:rsidR="00A77B3E" w:rsidP="007D7FE9">
      <w:pPr>
        <w:jc w:val="both"/>
      </w:pPr>
      <w:r>
        <w:t xml:space="preserve"> </w:t>
      </w:r>
      <w:r>
        <w:tab/>
        <w:t xml:space="preserve">  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Мерзляковой Е.А. в совершении административного право</w:t>
      </w:r>
      <w:r>
        <w:t xml:space="preserve">нарушения, предусмотренного частью 1 статьи 20.25 Кодекса РФ об административных правонарушениях, установлена. </w:t>
      </w:r>
    </w:p>
    <w:p w:rsidR="00A77B3E" w:rsidP="007D7FE9">
      <w:pPr>
        <w:jc w:val="both"/>
      </w:pPr>
      <w:r>
        <w:t xml:space="preserve">  </w:t>
      </w:r>
      <w:r>
        <w:tab/>
        <w:t xml:space="preserve">  Согласно 4.1 ст.32.2 КоАП РФ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7D7FE9">
      <w:pPr>
        <w:jc w:val="both"/>
      </w:pPr>
      <w:r>
        <w:tab/>
        <w:t xml:space="preserve">  Факт совершения Мерзляковой Е.А. указанного правонарушения подтверждается: </w:t>
      </w:r>
    </w:p>
    <w:p w:rsidR="00A77B3E" w:rsidP="007D7FE9">
      <w:pPr>
        <w:jc w:val="both"/>
      </w:pPr>
      <w:r>
        <w:t xml:space="preserve"> </w:t>
      </w:r>
      <w:r>
        <w:tab/>
        <w:t xml:space="preserve">   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Мерзлякова Е.А., находясь по адресу:</w:t>
      </w:r>
      <w:r>
        <w:t xml:space="preserve"> АДРЕС,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№92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ДАТА, вступившем</w:t>
      </w:r>
      <w:r>
        <w:t>у в законную силу ДАТА (л.д.1-2);</w:t>
      </w:r>
    </w:p>
    <w:p w:rsidR="00A77B3E" w:rsidP="007D7FE9">
      <w:pPr>
        <w:ind w:firstLine="720"/>
        <w:jc w:val="both"/>
      </w:pPr>
      <w:r>
        <w:t>- копией постановления Черноморского районного суда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ДАТА, по делу об административном правонарушении в отношении Мерзляковой Е.А.  по ч.1 ст.12.8 КоАП РФ, </w:t>
      </w:r>
      <w:r>
        <w:t>согласно которому последнему назначено административное наказание в виде административного штрафа в размере СУММА (л.д.3-4);</w:t>
      </w:r>
    </w:p>
    <w:p w:rsidR="00A77B3E" w:rsidP="007D7FE9">
      <w:pPr>
        <w:ind w:firstLine="720"/>
        <w:jc w:val="both"/>
      </w:pPr>
      <w:r>
        <w:t>- копией постановления о возбуждении исполнительного производства №НОМЕР</w:t>
      </w:r>
      <w:r>
        <w:t xml:space="preserve">-ИП </w:t>
      </w:r>
      <w:r>
        <w:t>от</w:t>
      </w:r>
      <w:r>
        <w:t xml:space="preserve"> </w:t>
      </w:r>
      <w:r>
        <w:t>ДАТА</w:t>
      </w:r>
      <w:r>
        <w:t xml:space="preserve"> в отношении Мерзляковой Е.А. (л.д.5-6)</w:t>
      </w:r>
      <w:r>
        <w:t>.</w:t>
      </w:r>
      <w:r>
        <w:tab/>
      </w:r>
    </w:p>
    <w:p w:rsidR="00A77B3E" w:rsidP="007D7FE9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</w:t>
      </w:r>
      <w:r>
        <w:t>административного штрафа, но не м</w:t>
      </w:r>
      <w:r>
        <w:t>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D7FE9">
      <w:pPr>
        <w:jc w:val="both"/>
      </w:pPr>
      <w:r>
        <w:t xml:space="preserve"> </w:t>
      </w:r>
      <w:r>
        <w:tab/>
      </w:r>
      <w:r>
        <w:t>При назначении административного наказания мировой судья принимает во внимание характер совершенного административного</w:t>
      </w:r>
      <w:r>
        <w:t xml:space="preserve"> правонарушения, личность Мерзляковой Е.А., ее имущественное и семейное положение, признание вины, наличие обстоятельств, смягчающих административную ответственность, а также отсутствие обстоятельств, отягчающих административную ответственность.</w:t>
      </w:r>
    </w:p>
    <w:p w:rsidR="00A77B3E" w:rsidP="007D7FE9">
      <w:pPr>
        <w:ind w:firstLine="720"/>
        <w:jc w:val="both"/>
      </w:pPr>
      <w:r>
        <w:t>К числу об</w:t>
      </w:r>
      <w:r>
        <w:t>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правонарушение, а также наличие на иждивении несовершеннолетнего ребенка – ФИО</w:t>
      </w:r>
      <w:r>
        <w:t>, ПАСПОРТНЫЕ ДАННЫЕ.</w:t>
      </w:r>
    </w:p>
    <w:p w:rsidR="00A77B3E" w:rsidP="007D7FE9">
      <w:pPr>
        <w:jc w:val="both"/>
      </w:pPr>
      <w:r>
        <w:t xml:space="preserve"> </w:t>
      </w:r>
      <w:r>
        <w:tab/>
        <w:t xml:space="preserve">  Обстоятельс</w:t>
      </w:r>
      <w:r>
        <w:t>тв отягчающих административную ответственность Мерзляковой Е.А, предусмотренных ст.4.3 КоАП РФ,  судом  не  установлено.</w:t>
      </w:r>
    </w:p>
    <w:p w:rsidR="00A77B3E" w:rsidP="007D7FE9">
      <w:pPr>
        <w:jc w:val="both"/>
      </w:pPr>
      <w:r>
        <w:t xml:space="preserve">  </w:t>
      </w:r>
      <w:r>
        <w:tab/>
      </w:r>
      <w:r>
        <w:t>С учётом изложенного, считаю необходимым признать ее виновной в совершении административного правонарушения, предусмотренного ч.1 ст.</w:t>
      </w:r>
      <w:r>
        <w:t xml:space="preserve"> 20.25  Кодекса Российской Федерации об административных правонарушениях, и назначить ей наказание в виде административного штрафа, поскольку иное наказание (обязательные работы, административный арест) к Мерзляковой Е.А. в силу закона не может применяться</w:t>
      </w:r>
      <w:r>
        <w:t xml:space="preserve"> (имеет малолетнего ребенка - ФИО</w:t>
      </w:r>
      <w:r>
        <w:t>, ПАСПОРТНЫЕ ДАННЫЕ).</w:t>
      </w:r>
    </w:p>
    <w:p w:rsidR="00A77B3E" w:rsidP="007D7FE9">
      <w:pPr>
        <w:jc w:val="both"/>
      </w:pPr>
      <w:r>
        <w:t xml:space="preserve"> </w:t>
      </w:r>
      <w:r>
        <w:tab/>
        <w:t xml:space="preserve">   Вместе с тем согласно ч. 2.2 ст.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</w:t>
      </w:r>
      <w:r>
        <w:t>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</w:t>
      </w:r>
      <w:r>
        <w:t>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названного Кодекса, в случае, есл</w:t>
      </w:r>
      <w:r>
        <w:t>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A77B3E" w:rsidP="007D7FE9">
      <w:pPr>
        <w:jc w:val="both"/>
      </w:pPr>
      <w:r>
        <w:t xml:space="preserve">   </w:t>
      </w:r>
      <w:r>
        <w:tab/>
      </w:r>
      <w:r>
        <w:t>При назначении административного наказания в соответствии с ч. 2.2 указанной статьи размер админ</w:t>
      </w:r>
      <w:r>
        <w:t>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раздела II Кодекса Российской Федерации об административных пра</w:t>
      </w:r>
      <w:r>
        <w:t xml:space="preserve">вонарушениях (ч. 2.3 ст. 4.1 названного Кодекса).  </w:t>
      </w:r>
    </w:p>
    <w:p w:rsidR="00A77B3E" w:rsidP="007D7FE9">
      <w:pPr>
        <w:jc w:val="both"/>
      </w:pPr>
      <w:r>
        <w:t xml:space="preserve">  </w:t>
      </w:r>
      <w:r>
        <w:tab/>
      </w:r>
      <w:r>
        <w:t>Принимая во внимание установленные по делу обстоятельства, исходя из принципа разумности и справедливости, с учетом характера совершенного правонарушения, финансового и семейного положения Мерзляковой В</w:t>
      </w:r>
      <w:r>
        <w:t>.М., суд приходит к выводу о назначении ей административного наказания в виде штрафа в размере, предусмотренном санкцией ч. 1 ст. 20.25 КоАП РФ, который подлежит снижению ниже низшего предела, предусмотренного санкцией данной статьи, но до размера</w:t>
      </w:r>
      <w:r>
        <w:t xml:space="preserve"> не менее</w:t>
      </w:r>
      <w:r>
        <w:t xml:space="preserve"> половины минимального размера, предусмотренного санкцией.</w:t>
      </w:r>
    </w:p>
    <w:p w:rsidR="00A77B3E" w:rsidP="007D7FE9">
      <w:pPr>
        <w:jc w:val="both"/>
      </w:pPr>
      <w:r>
        <w:t xml:space="preserve">   </w:t>
      </w:r>
      <w:r>
        <w:tab/>
      </w: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7D7FE9" w:rsidP="007D7FE9">
      <w:pPr>
        <w:jc w:val="both"/>
      </w:pPr>
    </w:p>
    <w:p w:rsidR="00A77B3E" w:rsidP="007D7FE9">
      <w:pPr>
        <w:jc w:val="both"/>
      </w:pPr>
      <w:r>
        <w:t xml:space="preserve">                                     </w:t>
      </w:r>
      <w:r>
        <w:t xml:space="preserve">                </w:t>
      </w:r>
      <w:r>
        <w:t>П</w:t>
      </w:r>
      <w:r>
        <w:t xml:space="preserve"> О С Т А Н О В И Л:</w:t>
      </w:r>
    </w:p>
    <w:p w:rsidR="00A77B3E" w:rsidP="007D7FE9">
      <w:pPr>
        <w:jc w:val="both"/>
      </w:pPr>
    </w:p>
    <w:p w:rsidR="00A77B3E" w:rsidP="007D7FE9">
      <w:pPr>
        <w:jc w:val="both"/>
      </w:pPr>
      <w:r>
        <w:t xml:space="preserve"> </w:t>
      </w:r>
      <w:r>
        <w:tab/>
      </w:r>
      <w:r>
        <w:t>Мерзлякову Евгению Александровну, ПАСПОРТНЫЕ ДАННЫЕ</w:t>
      </w:r>
      <w:r>
        <w:t>, гражданку Российской Федерации, признать виновной в совершении правонарушения, предусмотренного ч.1 ст.20.25 Кодекса об административных правонарушениях Российской Ф</w:t>
      </w:r>
      <w:r>
        <w:t>едерации и подвергнуть административному наказанию в виде административного штрафа в размере 30 000 (тридцать тысяч) рублей.</w:t>
      </w:r>
    </w:p>
    <w:p w:rsidR="00A77B3E" w:rsidP="007D7FE9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</w:t>
      </w:r>
      <w:r>
        <w:t>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</w:t>
      </w:r>
      <w:r>
        <w:t>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</w:t>
      </w:r>
      <w:r>
        <w:t xml:space="preserve"> Сводного реестра 35220323; КБК 828 1 16 01203 01 0025 140; ОКТМО 35656000; постановление №5-92-350/2021.</w:t>
      </w:r>
    </w:p>
    <w:p w:rsidR="00A77B3E" w:rsidP="007D7FE9">
      <w:pPr>
        <w:ind w:firstLine="720"/>
        <w:jc w:val="both"/>
      </w:pPr>
      <w:r>
        <w:t xml:space="preserve">Разъяснить Мерзляковой Е.А., что в соответствии со ст. 32.2 КоАП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D7FE9">
      <w:pPr>
        <w:ind w:firstLine="720"/>
        <w:jc w:val="both"/>
      </w:pPr>
      <w:r>
        <w:t>Документ, свидетель</w:t>
      </w:r>
      <w:r>
        <w:t>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7D7FE9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</w:t>
      </w:r>
      <w: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7D7FE9">
      <w:pPr>
        <w:ind w:firstLine="720"/>
        <w:jc w:val="both"/>
      </w:pPr>
      <w:r>
        <w:t xml:space="preserve">Постановление </w:t>
      </w:r>
      <w:r>
        <w:t>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7D7FE9">
      <w:pPr>
        <w:jc w:val="both"/>
      </w:pPr>
    </w:p>
    <w:p w:rsidR="00A77B3E" w:rsidP="007D7FE9">
      <w:pPr>
        <w:ind w:firstLine="720"/>
        <w:jc w:val="both"/>
      </w:pPr>
      <w:r>
        <w:t xml:space="preserve">Мировой судья               </w:t>
      </w:r>
      <w:r>
        <w:tab/>
        <w:t xml:space="preserve">             </w:t>
      </w:r>
      <w:r>
        <w:t xml:space="preserve">подпись     </w:t>
      </w:r>
      <w:r>
        <w:t xml:space="preserve">                         О.В. Байбарза</w:t>
      </w:r>
    </w:p>
    <w:p w:rsidR="00A77B3E" w:rsidP="007D7FE9">
      <w:pPr>
        <w:jc w:val="both"/>
      </w:pPr>
    </w:p>
    <w:p w:rsidR="00A77B3E" w:rsidP="007D7FE9">
      <w:pPr>
        <w:jc w:val="both"/>
      </w:pPr>
    </w:p>
    <w:p w:rsidR="007D7FE9" w:rsidRPr="006D51A8" w:rsidP="007D7FE9">
      <w:pPr>
        <w:ind w:firstLine="720"/>
        <w:jc w:val="both"/>
      </w:pPr>
      <w:r w:rsidRPr="006D51A8">
        <w:t>«СОГЛАСОВАНО»</w:t>
      </w:r>
    </w:p>
    <w:p w:rsidR="007D7FE9" w:rsidRPr="006D51A8" w:rsidP="007D7FE9">
      <w:pPr>
        <w:ind w:firstLine="720"/>
        <w:jc w:val="both"/>
      </w:pPr>
    </w:p>
    <w:p w:rsidR="007D7FE9" w:rsidRPr="006D51A8" w:rsidP="007D7FE9">
      <w:pPr>
        <w:ind w:firstLine="720"/>
        <w:jc w:val="both"/>
      </w:pPr>
      <w:r w:rsidRPr="006D51A8">
        <w:t>Мировой судья</w:t>
      </w:r>
    </w:p>
    <w:p w:rsidR="007D7FE9" w:rsidRPr="006D51A8" w:rsidP="007D7FE9">
      <w:pPr>
        <w:ind w:firstLine="720"/>
        <w:jc w:val="both"/>
      </w:pPr>
      <w:r w:rsidRPr="006D51A8">
        <w:t>судебного участка №92</w:t>
      </w:r>
    </w:p>
    <w:p w:rsidR="007D7FE9" w:rsidRPr="006D51A8" w:rsidP="007D7FE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7D7FE9">
      <w:pPr>
        <w:jc w:val="both"/>
      </w:pPr>
    </w:p>
    <w:sectPr w:rsidSect="007D7FE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E9"/>
    <w:rsid w:val="006D51A8"/>
    <w:rsid w:val="007D7F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