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5822">
      <w:pPr>
        <w:jc w:val="both"/>
      </w:pPr>
      <w:r>
        <w:t xml:space="preserve">           </w:t>
      </w:r>
    </w:p>
    <w:p w:rsidR="00A77B3E" w:rsidP="00A65822">
      <w:pPr>
        <w:jc w:val="right"/>
      </w:pPr>
      <w:r>
        <w:t>Дело №5-92-355/2022</w:t>
      </w:r>
    </w:p>
    <w:p w:rsidR="00A77B3E" w:rsidP="00A65822">
      <w:pPr>
        <w:jc w:val="right"/>
      </w:pPr>
      <w:r>
        <w:t xml:space="preserve">                                                                                                   </w:t>
      </w:r>
      <w:r>
        <w:t>УИД: 91RS0023-01-2022-001109-67</w:t>
      </w:r>
    </w:p>
    <w:p w:rsidR="00A65822" w:rsidP="00A65822">
      <w:pPr>
        <w:jc w:val="right"/>
      </w:pPr>
    </w:p>
    <w:p w:rsidR="00A77B3E" w:rsidP="00A65822">
      <w:pPr>
        <w:jc w:val="center"/>
      </w:pPr>
      <w:r>
        <w:t>П</w:t>
      </w:r>
      <w:r>
        <w:t xml:space="preserve"> О С Т А Н О В Л Е Н И Е</w:t>
      </w:r>
    </w:p>
    <w:p w:rsidR="00A77B3E" w:rsidP="00A65822">
      <w:pPr>
        <w:jc w:val="both"/>
      </w:pPr>
    </w:p>
    <w:p w:rsidR="00A77B3E" w:rsidP="00A65822">
      <w:pPr>
        <w:jc w:val="both"/>
      </w:pPr>
      <w:r>
        <w:t xml:space="preserve">30 августа 2022 года                            </w:t>
      </w:r>
      <w:r>
        <w:t xml:space="preserve">                                 </w:t>
      </w:r>
      <w:r>
        <w:t>пгт</w:t>
      </w:r>
      <w:r>
        <w:t>. Черноморское, Республика Крым</w:t>
      </w:r>
    </w:p>
    <w:p w:rsidR="00A77B3E" w:rsidP="00A65822">
      <w:pPr>
        <w:jc w:val="both"/>
      </w:pPr>
    </w:p>
    <w:p w:rsidR="00A77B3E" w:rsidP="00A65822">
      <w:pPr>
        <w:ind w:firstLine="720"/>
        <w:jc w:val="both"/>
      </w:pPr>
      <w:r>
        <w:t>Мировой судья судебного учас</w:t>
      </w:r>
      <w:r>
        <w:t xml:space="preserve">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</w:t>
      </w:r>
      <w:r>
        <w:t xml:space="preserve">ии, предусмотренном ч.2 ст.12.27 КоАП РФ, в отношении </w:t>
      </w:r>
      <w:r>
        <w:t>Швидко</w:t>
      </w:r>
      <w:r>
        <w:t xml:space="preserve"> Светланы Валерьевны, ПАСПОРТНЫЕ ДАННЫЕ, гражданки Российской Федерации, ПАСПОРТНЫЕ ДАННЫЕ, проживающей по</w:t>
      </w:r>
      <w:r>
        <w:t xml:space="preserve"> адресу: АДРЕС, </w:t>
      </w:r>
    </w:p>
    <w:p w:rsidR="00A77B3E" w:rsidP="00A65822">
      <w:pPr>
        <w:jc w:val="both"/>
      </w:pPr>
    </w:p>
    <w:p w:rsidR="00A77B3E" w:rsidP="00A65822">
      <w:pPr>
        <w:jc w:val="center"/>
      </w:pPr>
      <w:r>
        <w:t xml:space="preserve">У С Т А Н О В </w:t>
      </w:r>
      <w:r>
        <w:t>И Л:</w:t>
      </w:r>
    </w:p>
    <w:p w:rsidR="00A77B3E" w:rsidP="00A65822">
      <w:pPr>
        <w:jc w:val="both"/>
      </w:pPr>
    </w:p>
    <w:p w:rsidR="00A77B3E" w:rsidP="00A65822">
      <w:pPr>
        <w:ind w:firstLine="720"/>
        <w:jc w:val="both"/>
      </w:pPr>
      <w:r>
        <w:t>Швидко</w:t>
      </w:r>
      <w:r>
        <w:t xml:space="preserve"> С.В. совершила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при следующих обстоятельствах:</w:t>
      </w:r>
    </w:p>
    <w:p w:rsidR="00A77B3E" w:rsidP="00A65822">
      <w:pPr>
        <w:ind w:firstLine="720"/>
        <w:jc w:val="both"/>
      </w:pPr>
      <w:r>
        <w:t>ДАТА, в ВРЕМЯ</w:t>
      </w:r>
      <w:r>
        <w:t xml:space="preserve"> часов, находясь на АДРЕС</w:t>
      </w:r>
      <w:r>
        <w:t xml:space="preserve">, </w:t>
      </w:r>
      <w:r>
        <w:t>Швидко</w:t>
      </w:r>
      <w:r>
        <w:t xml:space="preserve"> С.В., управляя транспортным средством автомобилем марки МАРКА АВТОМОБИЛЯ, государственный номерной знак НОМЕР</w:t>
      </w:r>
      <w:r>
        <w:t>, принадлежащим ФИО, в нарушение п.2.5 ПДД, оставила место ДТП, участни</w:t>
      </w:r>
      <w:r>
        <w:t>ком которого она являлась, т.е. совершила административное правонарушение, предусмотренное ч.2 ст.12.27 КоАП РФ.</w:t>
      </w:r>
    </w:p>
    <w:p w:rsidR="00A77B3E" w:rsidP="00A65822">
      <w:pPr>
        <w:ind w:firstLine="720"/>
        <w:jc w:val="both"/>
      </w:pPr>
      <w:r>
        <w:t xml:space="preserve">В судебном заседании лицо, в отношении которого ведется производство по  делу об административном правонарушении </w:t>
      </w:r>
      <w:r>
        <w:t>Швидко</w:t>
      </w:r>
      <w:r>
        <w:t xml:space="preserve"> С.В. вину признала в по</w:t>
      </w:r>
      <w:r>
        <w:t>лном объеме, в содеянном раскаялась, суду пояснила, что утром ДАТА, точное время она не помнит, она села в свою машину, стоявшую рядом с домом №НОМЕР</w:t>
      </w:r>
      <w:r>
        <w:t xml:space="preserve"> по АДРЕС, </w:t>
      </w:r>
      <w:r>
        <w:t>после чего уехала по своим делам.</w:t>
      </w:r>
      <w:r>
        <w:t xml:space="preserve"> После обеда в этот же день она уехала в АДРЕС. Находясь в </w:t>
      </w:r>
      <w:r>
        <w:t>АДРЕС, она увидела на заднем бампере своей машины потертости. ДАТА она вернулась  в АДРЕС. ДАТА возле своей входной двери она обнаружила записку, в которой говорилось о том, что она являлась участником ДТП. ДАТА работники ГИБДД отобрали у нее объяснение, с</w:t>
      </w:r>
      <w:r>
        <w:t xml:space="preserve">оставили протокол об административном правонарушении. Сама она в ГИБДД не обращалась, второго участника  ДТП не видела, с ним не связывалась, погасить причиненный вред не пыталась, так как считает, что весь ущерб погасит страховая компания. Также указала, </w:t>
      </w:r>
      <w:r>
        <w:t>что умысла на оставление места ДТП она не имела.</w:t>
      </w:r>
    </w:p>
    <w:p w:rsidR="00A77B3E" w:rsidP="00A65822">
      <w:pPr>
        <w:ind w:firstLine="720"/>
        <w:jc w:val="both"/>
      </w:pPr>
      <w:r>
        <w:t xml:space="preserve">Выслушав лицо, в отношении которого ведется производство по  делу об административном правонарушении, исследовав материалы дела об административном правонарушении в их совокупности, мировой судья приходит к </w:t>
      </w:r>
      <w:r>
        <w:t>следующему.</w:t>
      </w:r>
    </w:p>
    <w:p w:rsidR="00A77B3E" w:rsidP="00A65822">
      <w:pPr>
        <w:ind w:firstLine="720"/>
        <w:jc w:val="both"/>
      </w:pPr>
      <w:r>
        <w:t>Согласно п.1.2 Правил дорожного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</w:t>
      </w:r>
      <w:r>
        <w:t>ружения, грузы либо причинен иной материальный ущерб.</w:t>
      </w:r>
    </w:p>
    <w:p w:rsidR="00A77B3E" w:rsidP="00A65822">
      <w:pPr>
        <w:ind w:firstLine="720"/>
        <w:jc w:val="both"/>
      </w:pPr>
      <w:r>
        <w:t xml:space="preserve">Согласно разъяснений, содержащихся в п.20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</w:t>
      </w:r>
      <w:r>
        <w:t>правонарушениях, предусмотренных главой 12 Кодекса Российской Федерации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дорожно-транспортным происшествием в случ</w:t>
      </w:r>
      <w:r>
        <w:t>аях, когда дорожно-транспортное происшествие имело место на</w:t>
      </w:r>
      <w:r>
        <w:t xml:space="preserve">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РФ подлежит водитель тран</w:t>
      </w:r>
      <w:r>
        <w:t xml:space="preserve">спортного средства, </w:t>
      </w:r>
      <w:r>
        <w:t>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</w:t>
      </w:r>
      <w:r>
        <w:t>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</w:t>
      </w:r>
      <w:r>
        <w:t>, вызвать скорую медицинскую помощь и полицию). 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</w:t>
      </w:r>
      <w:r>
        <w:t xml:space="preserve">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</w:t>
      </w:r>
      <w:r>
        <w:t>, предусмотренного частью 2 статьи 12.27 КоАП РФ.</w:t>
      </w:r>
    </w:p>
    <w:p w:rsidR="00A77B3E" w:rsidP="00A65822">
      <w:pPr>
        <w:ind w:firstLine="720"/>
        <w:jc w:val="both"/>
      </w:pPr>
      <w:r>
        <w:t>В силу п.2.5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</w:t>
      </w:r>
      <w:r>
        <w:t>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A65822">
      <w:pPr>
        <w:ind w:firstLine="720"/>
        <w:jc w:val="both"/>
      </w:pPr>
      <w:r>
        <w:t>К административной ответ</w:t>
      </w:r>
      <w:r>
        <w:t>ственности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</w:t>
      </w:r>
      <w:r>
        <w:t>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</w:t>
      </w:r>
      <w:r>
        <w:t>, что этот водитель</w:t>
      </w:r>
      <w:r>
        <w:t xml:space="preserve"> был осведомлен о факте дорожно-транспортного происшествия, однако умышленно оставил место дорожно-транспортного происшествия (абз.9 п.20 Постановления Пленума Верховного Суда РФ от 25.06.2019 года №20 "О некоторых вопросах, возникающих в судебной практике</w:t>
      </w:r>
      <w:r>
        <w:t xml:space="preserve">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 w:rsidP="00A65822">
      <w:pPr>
        <w:ind w:firstLine="720"/>
        <w:jc w:val="both"/>
      </w:pPr>
      <w:r>
        <w:t xml:space="preserve">Виновность </w:t>
      </w:r>
      <w:r>
        <w:t>Швидко</w:t>
      </w:r>
      <w:r>
        <w:t xml:space="preserve"> С.В. в совершении правонарушения подтверждается исследованными по делу доказательства</w:t>
      </w:r>
      <w:r>
        <w:t xml:space="preserve">ми: </w:t>
      </w:r>
    </w:p>
    <w:p w:rsidR="00A77B3E" w:rsidP="00A65822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 ДАТА, согласно которому  ДАТА, в ВРЕМЯ</w:t>
      </w:r>
      <w:r>
        <w:t xml:space="preserve"> часов, находясь на АДРЕС</w:t>
      </w:r>
      <w:r>
        <w:t xml:space="preserve">, </w:t>
      </w:r>
      <w:r>
        <w:t>Швидко</w:t>
      </w:r>
      <w:r>
        <w:t xml:space="preserve"> С.В., управляя транспортным средством автомобилем марки МАРКА АВТОМОБИЛЯ, госу</w:t>
      </w:r>
      <w:r>
        <w:t>дарственный номерной знак НОМЕР</w:t>
      </w:r>
      <w:r>
        <w:t>, принадлежащим ФИО, в нарушение п.2.5 ПДД, оставила место ДТП, участником которого она являлась, при отсутствии признаков уголовно наказуемого деяния (л.д.1);</w:t>
      </w:r>
    </w:p>
    <w:p w:rsidR="00A77B3E" w:rsidP="00A65822">
      <w:pPr>
        <w:ind w:firstLine="720"/>
        <w:jc w:val="both"/>
      </w:pPr>
      <w:r>
        <w:t>- копией определения 82 ОВ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возбуждении дел</w:t>
      </w:r>
      <w:r>
        <w:t>а об административном правонарушении и проведении административного расследования (л.д.2);</w:t>
      </w:r>
    </w:p>
    <w:p w:rsidR="00A77B3E" w:rsidP="00A65822">
      <w:pPr>
        <w:ind w:firstLine="720"/>
        <w:jc w:val="both"/>
      </w:pPr>
      <w:r>
        <w:t xml:space="preserve">- копией рапорта ИДПС ГДПС ОМВД России по </w:t>
      </w:r>
      <w:r>
        <w:t>Черноморском</w:t>
      </w:r>
      <w:r>
        <w:t xml:space="preserve"> району от ДАТА, копией схемы места совершения административного правонарушения (л.д.3);</w:t>
      </w:r>
    </w:p>
    <w:p w:rsidR="00A77B3E" w:rsidP="00A65822">
      <w:pPr>
        <w:ind w:firstLine="720"/>
        <w:jc w:val="both"/>
      </w:pPr>
      <w:r>
        <w:t>- рапортом ст. ИДПС ГД</w:t>
      </w:r>
      <w:r>
        <w:t xml:space="preserve">ПС ОГИБДД ОМВД России по Черноморскому району </w:t>
      </w:r>
      <w:r>
        <w:t>от</w:t>
      </w:r>
      <w:r>
        <w:t xml:space="preserve"> ДАТА (л.д.3);</w:t>
      </w:r>
    </w:p>
    <w:p w:rsidR="00A77B3E" w:rsidP="00A65822">
      <w:pPr>
        <w:ind w:firstLine="720"/>
        <w:jc w:val="both"/>
      </w:pPr>
      <w:r>
        <w:t xml:space="preserve">- копией схемы места совершения административного правонарушения по адресу: </w:t>
      </w:r>
      <w:r>
        <w:t>АДРЕС, составленной с участием водителя транспортного средства марки МАРКА АВТОМОБИЛЯ, государственный регистрационны</w:t>
      </w:r>
      <w:r>
        <w:t>й знак НОМЕР</w:t>
      </w:r>
      <w:r>
        <w:t>, - ФИО</w:t>
      </w:r>
      <w:r>
        <w:t>, в присутствии понятых ФИО и ФИО (л.д.3);</w:t>
      </w:r>
    </w:p>
    <w:p w:rsidR="00A77B3E" w:rsidP="00A65822">
      <w:pPr>
        <w:ind w:firstLine="720"/>
        <w:jc w:val="both"/>
      </w:pPr>
      <w:r>
        <w:t xml:space="preserve">- копией письменного объяснения ФИО </w:t>
      </w:r>
      <w:r>
        <w:t>от</w:t>
      </w:r>
      <w:r>
        <w:t xml:space="preserve"> </w:t>
      </w:r>
      <w:r>
        <w:t>ДАТА</w:t>
      </w:r>
      <w:r>
        <w:t>, согласно которому последняя пояснила, что ДАТА в ВРЕМЯ</w:t>
      </w:r>
      <w:r>
        <w:t xml:space="preserve"> час., она находилась дома на балконе и стала очевидцем того, как автомобиль МАРКА </w:t>
      </w:r>
      <w:r>
        <w:t xml:space="preserve">АВТОМОБИЛЯ, </w:t>
      </w:r>
      <w:r>
        <w:t>г.р.з</w:t>
      </w:r>
      <w:r>
        <w:t>. НОМЕР</w:t>
      </w:r>
      <w:r>
        <w:t xml:space="preserve">, сдавая задним ходом, допустил наезд на автомобиль МАРКА АВТОМОБИЛЯ, </w:t>
      </w:r>
      <w:r>
        <w:t>г.р.з</w:t>
      </w:r>
      <w:r>
        <w:t>. НОМЕР</w:t>
      </w:r>
      <w:r>
        <w:t>,  после чего с места Д</w:t>
      </w:r>
      <w:r>
        <w:t xml:space="preserve">ТП </w:t>
      </w:r>
      <w:r>
        <w:t>скр</w:t>
      </w:r>
      <w:r>
        <w:t>ылся, при этом удар был сильный и хорошо слышен, на автомобиле МАРКА АВТОМОБИЛЯ сработала сигнализация (л.д.4);</w:t>
      </w:r>
    </w:p>
    <w:p w:rsidR="00A77B3E" w:rsidP="00A65822">
      <w:pPr>
        <w:ind w:firstLine="720"/>
        <w:jc w:val="both"/>
      </w:pPr>
      <w:r>
        <w:t>-</w:t>
      </w:r>
      <w:r>
        <w:t xml:space="preserve"> копией письменного объяснения ФИО </w:t>
      </w:r>
      <w:r>
        <w:t>от</w:t>
      </w:r>
      <w:r>
        <w:t xml:space="preserve"> </w:t>
      </w:r>
      <w:r>
        <w:t>ДАТА</w:t>
      </w:r>
      <w:r>
        <w:t xml:space="preserve">, согласно которому он является владельцем автомобиля МАРКА АВТОМОБИЛЯ, </w:t>
      </w:r>
      <w:r>
        <w:t>г.р.з</w:t>
      </w:r>
      <w:r>
        <w:t>. НОМЕР</w:t>
      </w:r>
      <w:r>
        <w:t>. ДАТА в ВРЕМЯ</w:t>
      </w:r>
      <w:r>
        <w:t xml:space="preserve"> часов ему пришло уведомление на мобильный телефон о том, что сработала сигнализация на его автомобиле, который </w:t>
      </w:r>
      <w:r>
        <w:t>был припаркован около дома НОМЕР</w:t>
      </w:r>
      <w:r>
        <w:t xml:space="preserve"> по АДРЕС</w:t>
      </w:r>
      <w:r>
        <w:t>. Он вышел из подъезда и увидел повреждения на заднем бампере и фаре. Встретил соседку, которая ему рассказала, что черный автомобиль стоявший рядом при выезде зацепил его авто и уехал в места ДТП (л.д.4, оборот)</w:t>
      </w:r>
      <w:r>
        <w:t>;</w:t>
      </w:r>
    </w:p>
    <w:p w:rsidR="00A77B3E" w:rsidP="00A65822">
      <w:pPr>
        <w:ind w:firstLine="720"/>
        <w:jc w:val="both"/>
      </w:pPr>
      <w:r>
        <w:t xml:space="preserve">- копией письменного объяснения </w:t>
      </w:r>
      <w:r>
        <w:t>Швидко</w:t>
      </w:r>
      <w:r>
        <w:t xml:space="preserve"> С.В. </w:t>
      </w:r>
      <w:r>
        <w:t>от</w:t>
      </w:r>
      <w:r>
        <w:t xml:space="preserve"> ДАТА (л.д.6);</w:t>
      </w:r>
    </w:p>
    <w:p w:rsidR="00A77B3E" w:rsidP="00A65822">
      <w:pPr>
        <w:ind w:firstLine="720"/>
        <w:jc w:val="both"/>
      </w:pPr>
      <w:r>
        <w:t xml:space="preserve">- копией акта осмотра транспортного средства </w:t>
      </w:r>
      <w:r>
        <w:t>от</w:t>
      </w:r>
      <w:r>
        <w:t xml:space="preserve"> ДАТА (л.д.6 оборот);</w:t>
      </w:r>
    </w:p>
    <w:p w:rsidR="00A77B3E" w:rsidP="00A65822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(л.д.7);</w:t>
      </w:r>
    </w:p>
    <w:p w:rsidR="00A77B3E" w:rsidP="00A65822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A65822">
      <w:pPr>
        <w:ind w:firstLine="720"/>
        <w:jc w:val="both"/>
      </w:pPr>
      <w:r>
        <w:t xml:space="preserve">- дополнением к протоколу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Швидко</w:t>
      </w:r>
      <w:r>
        <w:t xml:space="preserve"> С.В. по информации ФИС ГИБДД-М получала водительское удостоверение №НОМЕР</w:t>
      </w:r>
      <w:r>
        <w:t xml:space="preserve"> (л.д.10).</w:t>
      </w:r>
    </w:p>
    <w:p w:rsidR="00A77B3E" w:rsidP="00A65822">
      <w:pPr>
        <w:ind w:firstLine="720"/>
        <w:jc w:val="both"/>
      </w:pPr>
      <w:r>
        <w:t>Вышеприведенные исследованные доказательства суд признает допустимыми, поскольку они получены с со</w:t>
      </w:r>
      <w:r>
        <w:t>блюдением требований Кодекса РФ об административных правонарушениях. Относимость, допустимость и достоверность вышеуказанных доказательств сомнений не вызывает, поскольку они непротиворечивы и согласуются между собой. Оснований не доверять представленным д</w:t>
      </w:r>
      <w:r>
        <w:t xml:space="preserve">оказательствам у суда не имеется. 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иные документы оформлены в </w:t>
      </w:r>
      <w:r>
        <w:t>соответствии с требованиями закона.</w:t>
      </w:r>
    </w:p>
    <w:p w:rsidR="00A77B3E" w:rsidP="00A65822">
      <w:pPr>
        <w:ind w:firstLine="720"/>
        <w:jc w:val="both"/>
      </w:pPr>
      <w:r>
        <w:t xml:space="preserve">Суд считает, что представленных по делу доказательств достаточно для вынесения решения по делу об административном правонарушении, основанного на всестороннем, полном и объективном исследовании всех обстоятельств дела в </w:t>
      </w:r>
      <w:r>
        <w:t xml:space="preserve">их совокупности, в соответствии с требованиями </w:t>
      </w:r>
      <w:r>
        <w:t>ст.ст</w:t>
      </w:r>
      <w:r>
        <w:t>. 26.11, 29.10 Кодекса РФ об административных правонарушениях.</w:t>
      </w:r>
    </w:p>
    <w:p w:rsidR="00A77B3E" w:rsidP="00A65822">
      <w:pPr>
        <w:ind w:firstLine="720"/>
        <w:jc w:val="both"/>
      </w:pPr>
      <w:r>
        <w:t xml:space="preserve">Проанализировав показания </w:t>
      </w:r>
      <w:r>
        <w:t>Швидко</w:t>
      </w:r>
      <w:r>
        <w:t xml:space="preserve"> С.В., а также сопоставив их с другими доказательствами по делу, суд приходит к выводу, что </w:t>
      </w:r>
      <w:r>
        <w:t>Швидко</w:t>
      </w:r>
      <w:r>
        <w:t xml:space="preserve"> С.В., заяв</w:t>
      </w:r>
      <w:r>
        <w:t xml:space="preserve">ляя о том, что покинула место дорожно-транспортного происшествия, поскольку не заметила соприкосновение, пытается уйти от административной ответственности за содеянное, а потому суд расценивает ее доводы в судебном заседании как реализацию своего права на </w:t>
      </w:r>
      <w:r>
        <w:t>защиту.</w:t>
      </w:r>
    </w:p>
    <w:p w:rsidR="00A77B3E" w:rsidP="00A65822">
      <w:pPr>
        <w:ind w:firstLine="720"/>
        <w:jc w:val="both"/>
      </w:pPr>
      <w:r>
        <w:t xml:space="preserve">Кроме того, довод </w:t>
      </w:r>
      <w:r>
        <w:t>Швидко</w:t>
      </w:r>
      <w:r>
        <w:t xml:space="preserve"> С.В. о том, что она не почувствовала столкновения с автомобилем МАРКА АВТОМОБИЛЯ, государственный регистрационный знак НОМЕР</w:t>
      </w:r>
      <w:r>
        <w:t xml:space="preserve">, не является основанием для освобождения от административной ответственности, поскольку </w:t>
      </w:r>
      <w:r>
        <w:t>Швидко</w:t>
      </w:r>
      <w:r>
        <w:t xml:space="preserve"> С.В. допущена к управлению транспортными средствами, следовательно, могла и должна была при надлежащей внимательности, осмотрительности и ответственности почувствовать и заметить произошедшее с ее участием дорожно-транспортное происшествие.</w:t>
      </w:r>
      <w:r>
        <w:t xml:space="preserve"> Кроме того, об</w:t>
      </w:r>
      <w:r>
        <w:t xml:space="preserve">стоятельства дела, как они усматриваются из представленных доказательств, свидетельствуют о том, что дорожно-транспортное происшествие не могло остаться для водителя </w:t>
      </w:r>
      <w:r>
        <w:t>Швидко</w:t>
      </w:r>
      <w:r>
        <w:t xml:space="preserve"> С.В. незамеченным, однако, последняя уклонилась от выполнения своих обязанностей, в</w:t>
      </w:r>
      <w:r>
        <w:t>ыяснения обстоятельств дела и место дорожно-транспортного происшествия покинула. Правила дорожного движения Российской Федерации обязывают водителей в момент осуществления ими маневров контролировать движение своего транспортного средства. После возвращени</w:t>
      </w:r>
      <w:r>
        <w:t xml:space="preserve">я в АДРЕС из АДРЕС, где она установила, что ее машина имеет повреждения – потертости, а также после письменного сообщения, что она является участником ДТП, </w:t>
      </w:r>
      <w:r>
        <w:t>Швидко</w:t>
      </w:r>
      <w:r>
        <w:t xml:space="preserve"> С.В. в ГИБДД по данному факту не обращалась,  попыток по установлению второго участника дорож</w:t>
      </w:r>
      <w:r>
        <w:t>но-транспортного происшествия не предприняла.</w:t>
      </w:r>
    </w:p>
    <w:p w:rsidR="00A77B3E" w:rsidP="00A65822">
      <w:pPr>
        <w:ind w:firstLine="720"/>
        <w:jc w:val="both"/>
      </w:pPr>
      <w:r>
        <w:t xml:space="preserve">Согласно правовой позиции Конституционного Суда Российской Федерации, высказанной в Постановлении от 25 апреля 2001 года N 6-П, установленная законом </w:t>
      </w:r>
      <w:r>
        <w:t>обязанность лица, управляющего транспортным средством, остав</w:t>
      </w:r>
      <w:r>
        <w:t xml:space="preserve">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 </w:t>
      </w:r>
    </w:p>
    <w:p w:rsidR="00A77B3E" w:rsidP="00A65822">
      <w:pPr>
        <w:ind w:firstLine="720"/>
        <w:jc w:val="both"/>
      </w:pPr>
      <w:r>
        <w:t>То об</w:t>
      </w:r>
      <w:r>
        <w:t xml:space="preserve">стоятельство, что </w:t>
      </w:r>
      <w:r>
        <w:t>Швидко</w:t>
      </w:r>
      <w:r>
        <w:t xml:space="preserve"> С.В., являясь водителем транспортного средства, обязанным знать и соблюдать относящиеся к ней требования Правил дорожного движения Российской Федерации, стала участником дорожно-транспортного происшествия, обязывало ее выполнить тр</w:t>
      </w:r>
      <w:r>
        <w:t>ебования пункта 2.5 Правил дорожного движения Российской Федерации.</w:t>
      </w:r>
    </w:p>
    <w:p w:rsidR="00A77B3E" w:rsidP="00A65822">
      <w:pPr>
        <w:ind w:firstLine="720"/>
        <w:jc w:val="both"/>
      </w:pPr>
      <w:r>
        <w:t>Оценив и исследовав все обстоятельства дела в их совокупности по правилам ст.26.11. КоАП РФ, мировой судья приходит к выводу об установлении и доказанности факта административного правонар</w:t>
      </w:r>
      <w:r>
        <w:t xml:space="preserve">ушения по ч.2 ст.12.27 КоАП РФ и виновности </w:t>
      </w:r>
      <w:r>
        <w:t>Швидко</w:t>
      </w:r>
      <w:r>
        <w:t xml:space="preserve"> С.В. его совершении, так как она, </w:t>
      </w:r>
      <w:r>
        <w:t>Швидко</w:t>
      </w:r>
      <w:r>
        <w:t xml:space="preserve"> С.В., в нарушение Правил дорожного движения оставила место дорожно-транспортного происшествия, участником которого он являлась.</w:t>
      </w:r>
    </w:p>
    <w:p w:rsidR="00A77B3E" w:rsidP="00A65822">
      <w:pPr>
        <w:ind w:firstLine="720"/>
        <w:jc w:val="both"/>
      </w:pPr>
      <w:r>
        <w:t xml:space="preserve">Правонарушение, совершенное </w:t>
      </w:r>
      <w:r>
        <w:t>Швидко</w:t>
      </w:r>
      <w:r>
        <w:t xml:space="preserve"> С</w:t>
      </w:r>
      <w:r>
        <w:t>.В. посягает на установленный нормативными правовыми актами общественный порядок в области обеспечения дорожного движения, характер совершенного правонарушения не позволяет суду сделать вывод о его малозначительности.</w:t>
      </w:r>
    </w:p>
    <w:p w:rsidR="00A77B3E" w:rsidP="00A65822">
      <w:pPr>
        <w:ind w:firstLine="720"/>
        <w:jc w:val="both"/>
      </w:pPr>
      <w:r>
        <w:t xml:space="preserve">При таких обстоятельствах, </w:t>
      </w:r>
      <w:r>
        <w:t>Швидко</w:t>
      </w:r>
      <w:r>
        <w:t xml:space="preserve"> С.В.</w:t>
      </w:r>
      <w:r>
        <w:t xml:space="preserve"> подлежит привлечению к административной ответственности за административное правонарушение, предусмотренное частью 2 статьи 12.27 КоАП РФ.</w:t>
      </w:r>
    </w:p>
    <w:p w:rsidR="00A77B3E" w:rsidP="00A65822">
      <w:pPr>
        <w:ind w:firstLine="720"/>
        <w:jc w:val="both"/>
      </w:pPr>
      <w:r>
        <w:t>Часть 2 статьи 12.27 КоАП РФ предусматривает наказание за оставление водителем в нарушение Правил дорожного движения</w:t>
      </w:r>
      <w:r>
        <w:t xml:space="preserve"> места дорожно-транспортного происшествия, участником которого он являлся, при отсутствии признаков уголовно наказуемого деяния и влечет лишение права управления транспортными средствами на срок от одного года до полутора лет или административный арест на </w:t>
      </w:r>
      <w:r>
        <w:t>срок до пятнадцати суток.</w:t>
      </w:r>
    </w:p>
    <w:p w:rsidR="00A77B3E" w:rsidP="00A65822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A65822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</w:t>
      </w:r>
      <w:r>
        <w:t>отношении которого ведется производство по делу об административном правонарушении, также не установлено.</w:t>
      </w:r>
    </w:p>
    <w:p w:rsidR="00A77B3E" w:rsidP="00A65822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</w:t>
      </w:r>
      <w:r>
        <w:t xml:space="preserve">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A65822">
      <w:pPr>
        <w:ind w:firstLine="720"/>
        <w:jc w:val="both"/>
      </w:pPr>
      <w:r>
        <w:t>При этом назначение административного наказания должно основыв</w:t>
      </w:r>
      <w:r>
        <w:t>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</w:t>
      </w:r>
      <w:r>
        <w:t>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</w:t>
      </w:r>
      <w:r>
        <w:t>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6582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</w:t>
      </w:r>
      <w:r>
        <w:t>ица, совершившего административное правонарушение.</w:t>
      </w:r>
    </w:p>
    <w:p w:rsidR="00A77B3E" w:rsidP="00A65822">
      <w:pPr>
        <w:ind w:firstLine="720"/>
        <w:jc w:val="both"/>
      </w:pPr>
      <w:r>
        <w:t xml:space="preserve">Отягчающих ответственность </w:t>
      </w:r>
      <w:r>
        <w:t>Швидко</w:t>
      </w:r>
      <w:r>
        <w:t xml:space="preserve"> С.В.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65822">
      <w:pPr>
        <w:ind w:firstLine="720"/>
        <w:jc w:val="both"/>
      </w:pPr>
      <w:r>
        <w:t>При разрешении вопроса о применении адм</w:t>
      </w:r>
      <w:r>
        <w:t xml:space="preserve">инистративного наказания правонарушителю </w:t>
      </w:r>
      <w:r>
        <w:t>Швидко</w:t>
      </w:r>
      <w:r>
        <w:t xml:space="preserve"> С.В. принимается во внимание ее личность, характер совершенного правонарушения и его общественную опасность, отношение виновного к </w:t>
      </w:r>
      <w:r>
        <w:t>содеянному, отсутствие отягчающих административную ответственность обстоятель</w:t>
      </w:r>
      <w:r>
        <w:t>ств, наличие смягчающих административную ответственность обстоятельства в виде раскаяния,  в связи с чем, полагаю необходимым назначить ей наказание в виде лишение права управления транспортными средствами, предусмотренного санкцией ч.2</w:t>
      </w:r>
      <w:r>
        <w:t xml:space="preserve"> ст.12.27 КоАП РФ. </w:t>
      </w:r>
    </w:p>
    <w:p w:rsidR="00A77B3E" w:rsidP="00A65822">
      <w:pPr>
        <w:ind w:firstLine="720"/>
        <w:jc w:val="both"/>
      </w:pPr>
      <w:r>
        <w:t>На основании ч.2 ст.12.27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65822">
      <w:pPr>
        <w:jc w:val="both"/>
      </w:pPr>
    </w:p>
    <w:p w:rsidR="00A77B3E" w:rsidP="00A65822">
      <w:pPr>
        <w:jc w:val="center"/>
      </w:pPr>
      <w:r>
        <w:t>П</w:t>
      </w:r>
      <w:r>
        <w:t xml:space="preserve"> О С Т А Н О В И Л:</w:t>
      </w:r>
    </w:p>
    <w:p w:rsidR="00A65822" w:rsidP="00A65822">
      <w:pPr>
        <w:jc w:val="center"/>
      </w:pPr>
    </w:p>
    <w:p w:rsidR="00A77B3E" w:rsidP="00A65822">
      <w:pPr>
        <w:ind w:firstLine="720"/>
        <w:jc w:val="both"/>
      </w:pPr>
      <w:r>
        <w:t>Швидко</w:t>
      </w:r>
      <w:r>
        <w:t xml:space="preserve"> Светлану </w:t>
      </w:r>
      <w:r>
        <w:t xml:space="preserve">Валерьевну, ПАСПОРТНЫЕ ДАННЫЕ, гражданку Российской Федерации, признать виновной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ей административное </w:t>
      </w:r>
      <w:r>
        <w:t>наказание в виде лишения права управления транспортными средствами сроком на 1 (один) год.</w:t>
      </w:r>
    </w:p>
    <w:p w:rsidR="00A77B3E" w:rsidP="00A65822">
      <w:pPr>
        <w:ind w:firstLine="720"/>
        <w:jc w:val="both"/>
      </w:pPr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</w:t>
      </w:r>
      <w:r>
        <w:t>вующего специального права.</w:t>
      </w:r>
    </w:p>
    <w:p w:rsidR="00A77B3E" w:rsidP="00A65822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</w:t>
      </w:r>
      <w:r>
        <w:t>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</w:t>
      </w:r>
      <w:r>
        <w:t>тот же срок.</w:t>
      </w:r>
    </w:p>
    <w:p w:rsidR="00A77B3E" w:rsidP="00A65822">
      <w:pPr>
        <w:ind w:firstLine="720"/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65822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A65822">
      <w:pPr>
        <w:jc w:val="both"/>
      </w:pPr>
    </w:p>
    <w:p w:rsidR="00A77B3E" w:rsidP="00A6582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</w:r>
      <w:r>
        <w:t xml:space="preserve">                              О.В. </w:t>
      </w:r>
      <w:r>
        <w:t>Байбарза</w:t>
      </w:r>
    </w:p>
    <w:p w:rsidR="00A77B3E" w:rsidP="00A65822">
      <w:pPr>
        <w:jc w:val="both"/>
      </w:pPr>
    </w:p>
    <w:p w:rsidR="00A65822" w:rsidRPr="006D51A8" w:rsidP="00A65822">
      <w:pPr>
        <w:ind w:firstLine="720"/>
        <w:jc w:val="both"/>
      </w:pPr>
      <w:r w:rsidRPr="006D51A8">
        <w:t>«СОГЛАСОВАНО»</w:t>
      </w:r>
    </w:p>
    <w:p w:rsidR="00A65822" w:rsidRPr="006D51A8" w:rsidP="00A65822">
      <w:pPr>
        <w:ind w:firstLine="720"/>
        <w:jc w:val="both"/>
      </w:pPr>
    </w:p>
    <w:p w:rsidR="00A65822" w:rsidRPr="006D51A8" w:rsidP="00A65822">
      <w:pPr>
        <w:ind w:firstLine="720"/>
        <w:jc w:val="both"/>
      </w:pPr>
      <w:r w:rsidRPr="006D51A8">
        <w:t>Мировой судья</w:t>
      </w:r>
    </w:p>
    <w:p w:rsidR="00A65822" w:rsidRPr="006D51A8" w:rsidP="00A65822">
      <w:pPr>
        <w:ind w:firstLine="720"/>
        <w:jc w:val="both"/>
      </w:pPr>
      <w:r w:rsidRPr="006D51A8">
        <w:t>судебного участка №92</w:t>
      </w:r>
    </w:p>
    <w:p w:rsidR="00A65822" w:rsidP="00A6582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658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22"/>
    <w:rsid w:val="006D51A8"/>
    <w:rsid w:val="00A658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