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2042">
      <w:pPr>
        <w:ind w:firstLine="709"/>
        <w:jc w:val="right"/>
      </w:pPr>
      <w:r>
        <w:t>Дело №5-92-360/2023</w:t>
      </w:r>
    </w:p>
    <w:p w:rsidR="00A77B3E" w:rsidP="00662042">
      <w:pPr>
        <w:ind w:firstLine="709"/>
        <w:jc w:val="right"/>
      </w:pPr>
      <w:r>
        <w:t xml:space="preserve">                                                    УИД: 91MS0092-01-2023-001434-84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662042">
      <w:pPr>
        <w:ind w:firstLine="709"/>
        <w:jc w:val="both"/>
      </w:pPr>
    </w:p>
    <w:p w:rsidR="00A77B3E" w:rsidP="00662042">
      <w:pPr>
        <w:jc w:val="both"/>
      </w:pPr>
      <w:r>
        <w:t xml:space="preserve">30 ноября 2023 года                                                             </w:t>
      </w:r>
      <w:r>
        <w:t xml:space="preserve">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</w:t>
      </w:r>
      <w:r>
        <w:t>Вакулюк</w:t>
      </w:r>
      <w:r>
        <w:t xml:space="preserve"> Сергея Михайловича, ПАСПОРТНЫЕ ДАННЫЕ, гражданина Российской Федерации, ПАСПОРТНЫЕ ДАННЫЕ, работающего по найму</w:t>
      </w:r>
      <w:r>
        <w:t xml:space="preserve">, </w:t>
      </w:r>
      <w:r>
        <w:t>зарегистрированног</w:t>
      </w:r>
      <w:r>
        <w:t>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662042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>Вакулюк</w:t>
      </w:r>
      <w:r>
        <w:t xml:space="preserve"> С.М. совершил повторное в течение одного года, несоблюдение лицом, в отношении которого установлен административный надзор, адм</w:t>
      </w:r>
      <w:r>
        <w:t>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62042">
      <w:pPr>
        <w:ind w:firstLine="709"/>
        <w:jc w:val="both"/>
      </w:pPr>
      <w:r>
        <w:t xml:space="preserve">ДАТА в ВРЕМЯ часов </w:t>
      </w:r>
      <w:r>
        <w:t>Вакулюк</w:t>
      </w:r>
      <w:r>
        <w:t xml:space="preserve"> С.М., находясь под а</w:t>
      </w:r>
      <w:r>
        <w:t xml:space="preserve">дминистративным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запрет пребывания вне жилого или </w:t>
      </w:r>
      <w:r>
        <w:t>иного помещения, являющегося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</w:t>
      </w:r>
      <w:r>
        <w:t>ение, предусмотренное ч.3 ст</w:t>
      </w:r>
      <w:r>
        <w:t>.19.24 КоАП РФ.</w:t>
      </w:r>
    </w:p>
    <w:p w:rsidR="00A77B3E" w:rsidP="00662042">
      <w:pPr>
        <w:ind w:firstLine="709"/>
        <w:jc w:val="both"/>
      </w:pPr>
      <w:r>
        <w:t xml:space="preserve">В судебном заседании </w:t>
      </w:r>
      <w:r>
        <w:t>Вакулюк</w:t>
      </w:r>
      <w:r>
        <w:t xml:space="preserve"> С.М. свою вину в совершении административного правонарушения признал, в содеянном раскаялся.</w:t>
      </w:r>
    </w:p>
    <w:p w:rsidR="00A77B3E" w:rsidP="0066204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</w:t>
      </w:r>
      <w:r>
        <w:t xml:space="preserve">вном правонарушении, исследовав материалы дела, суд приходит к выводу, что вина </w:t>
      </w:r>
      <w:r>
        <w:t>Вакулюк</w:t>
      </w:r>
      <w:r>
        <w:t xml:space="preserve"> С.М.,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662042">
      <w:pPr>
        <w:ind w:firstLine="709"/>
        <w:jc w:val="both"/>
      </w:pPr>
      <w:r>
        <w:t xml:space="preserve">Факт совершения </w:t>
      </w:r>
      <w:r>
        <w:t>Вакулюк</w:t>
      </w:r>
      <w:r>
        <w:t xml:space="preserve"> </w:t>
      </w:r>
      <w:r>
        <w:t>С.М. указанного правонарушения подтверждается:</w:t>
      </w:r>
    </w:p>
    <w:p w:rsidR="00A77B3E" w:rsidP="00662042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62042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662042">
      <w:pPr>
        <w:ind w:firstLine="709"/>
        <w:jc w:val="both"/>
      </w:pPr>
      <w:r>
        <w:t>- к</w:t>
      </w:r>
      <w:r>
        <w:t xml:space="preserve">опией предупреждения вынесенного </w:t>
      </w:r>
      <w:r>
        <w:t>Вакулюк</w:t>
      </w:r>
      <w:r>
        <w:t xml:space="preserve"> С.М. ДАТА (л.д.4-5);</w:t>
      </w:r>
    </w:p>
    <w:p w:rsidR="00A77B3E" w:rsidP="00662042">
      <w:pPr>
        <w:ind w:firstLine="709"/>
        <w:jc w:val="both"/>
      </w:pPr>
      <w:r>
        <w:t>- копией расписки о разъяснении обязанностей и прав поднадзорного лица от ДАТА (л.д.6);</w:t>
      </w:r>
    </w:p>
    <w:p w:rsidR="00A77B3E" w:rsidP="00662042">
      <w:pPr>
        <w:ind w:firstLine="709"/>
        <w:jc w:val="both"/>
      </w:pPr>
      <w:r>
        <w:t>- рапортом УУП ОУУП и ПДН ОМВД России по Республике Крым от ДАТА (л.д.2);</w:t>
      </w:r>
    </w:p>
    <w:p w:rsidR="00A77B3E" w:rsidP="00662042">
      <w:pPr>
        <w:ind w:firstLine="709"/>
        <w:jc w:val="both"/>
      </w:pPr>
      <w:r>
        <w:t>- копией решения Черноморского р</w:t>
      </w:r>
      <w:r>
        <w:t>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установлен административный надзор на срок два года и установлены административные ограничения, в том числе - запрет пре</w:t>
      </w:r>
      <w:r>
        <w:t>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(л.д.7-9);</w:t>
      </w:r>
    </w:p>
    <w:p w:rsidR="00A77B3E" w:rsidP="00662042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</w:t>
      </w:r>
      <w:r>
        <w:t xml:space="preserve">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продлен административный надзор на срок 6 месяцев (л.д.10-11);</w:t>
      </w:r>
    </w:p>
    <w:p w:rsidR="00A77B3E" w:rsidP="00662042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от ДАТА, вступившего в законную силу ДАТА, о привлечении </w:t>
      </w:r>
      <w:r>
        <w:t>Вакулюк</w:t>
      </w:r>
      <w:r>
        <w:t xml:space="preserve"> С.М. к административной ответственности по ч.1 ст.19.24 КоАП РФ (л.д.12).</w:t>
      </w:r>
    </w:p>
    <w:p w:rsidR="00A77B3E" w:rsidP="00662042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</w:t>
      </w:r>
      <w:r>
        <w:t>, поскольку они составлены в соответствии с требованиями КоАП РФ и не вызывают сомнений в их объективности.</w:t>
      </w:r>
    </w:p>
    <w:p w:rsidR="00A77B3E" w:rsidP="00662042">
      <w:pPr>
        <w:ind w:firstLine="709"/>
        <w:jc w:val="both"/>
      </w:pPr>
      <w:r>
        <w:t xml:space="preserve">За совершенное </w:t>
      </w:r>
      <w:r>
        <w:t>Вакулюк</w:t>
      </w:r>
      <w:r>
        <w:t xml:space="preserve"> С.М. административное правонарушение, предусмотрена ответственность по ч.3 ст.19.24 КоАП РФ, согласно которой повторное в теч</w:t>
      </w:r>
      <w:r>
        <w:t xml:space="preserve"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</w:t>
      </w:r>
      <w:r>
        <w:t>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</w:t>
      </w:r>
      <w:r>
        <w:t>ятисот рублей.</w:t>
      </w:r>
    </w:p>
    <w:p w:rsidR="00A77B3E" w:rsidP="0066204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62042">
      <w:pPr>
        <w:ind w:firstLine="709"/>
        <w:jc w:val="both"/>
      </w:pPr>
      <w:r>
        <w:t xml:space="preserve">Отягчающих ответственность </w:t>
      </w:r>
      <w:r>
        <w:t>Вакулюк</w:t>
      </w:r>
      <w:r>
        <w:t xml:space="preserve"> С.М. обстоятельств, предусмотренных ст</w:t>
      </w:r>
      <w:r>
        <w:t>.4.3 Кодекса Российской Федерации об административных правонарушениях, судом не установлено.</w:t>
      </w:r>
    </w:p>
    <w:p w:rsidR="00A77B3E" w:rsidP="00662042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>Вакулюк</w:t>
      </w:r>
      <w:r>
        <w:t xml:space="preserve"> С.М. административного правонарушения, данные о личности привлекаемого лица, наличие обстоятел</w:t>
      </w:r>
      <w:r>
        <w:t>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обязательных работ в пределах санкции ч.3 ст.19.24 Ко</w:t>
      </w:r>
      <w:r>
        <w:t>АП РФ.</w:t>
      </w:r>
    </w:p>
    <w:p w:rsidR="00A77B3E" w:rsidP="00662042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62042">
      <w:pPr>
        <w:ind w:firstLine="709"/>
        <w:jc w:val="both"/>
      </w:pPr>
      <w:r>
        <w:t>На основании ч.3 ст.19.24 Кодекса Российской Федерации об</w:t>
      </w:r>
      <w:r>
        <w:t xml:space="preserve"> административных правонарушениях, и руководствуясь ст.ст.23.1, 29.9-29.11 КРФ о АП, мировой судья, -</w:t>
      </w:r>
    </w:p>
    <w:p w:rsidR="00662042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 xml:space="preserve">                                                      </w:t>
      </w:r>
      <w:r>
        <w:t xml:space="preserve"> ПОСТАНОВИЛ: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>Вакулюк</w:t>
      </w:r>
      <w:r>
        <w:t xml:space="preserve"> Сергея Михайловича, ПАСПОРТНЫЕ ДАННЫЕ, гражданина Российской Федерации, признать виновным в совершении правонарушения, предусмотрен</w:t>
      </w:r>
      <w:r>
        <w:t>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30 (тридцать) часов.</w:t>
      </w:r>
    </w:p>
    <w:p w:rsidR="00A77B3E" w:rsidP="00662042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он обязан соблюдать правила внутреннего распо</w:t>
      </w:r>
      <w:r>
        <w:t>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</w:t>
      </w:r>
      <w:r>
        <w:t>ительства, а также являться по его вызову.</w:t>
      </w:r>
    </w:p>
    <w:p w:rsidR="00A77B3E" w:rsidP="00662042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</w:t>
      </w:r>
      <w:r>
        <w:t>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62042">
      <w:pPr>
        <w:ind w:firstLine="709"/>
        <w:jc w:val="both"/>
      </w:pPr>
      <w:r>
        <w:t>Постановл</w:t>
      </w:r>
      <w:r>
        <w:t xml:space="preserve">ение может быть обжаловано в Черноморский районный суд Республики Крым через судебный участок №92 Черноморского судебного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  <w:r>
        <w:t>Миро</w:t>
      </w:r>
      <w:r>
        <w:t xml:space="preserve">вой судья </w:t>
      </w:r>
      <w:r>
        <w:tab/>
      </w:r>
      <w:r>
        <w:tab/>
      </w:r>
      <w:r>
        <w:tab/>
        <w:t xml:space="preserve">   подпись                            О.В. </w:t>
      </w:r>
      <w:r>
        <w:t>Байбарза</w:t>
      </w:r>
    </w:p>
    <w:p w:rsidR="00A77B3E" w:rsidP="00662042">
      <w:pPr>
        <w:ind w:firstLine="709"/>
        <w:jc w:val="both"/>
      </w:pPr>
    </w:p>
    <w:p w:rsidR="00A77B3E" w:rsidP="00662042">
      <w:pPr>
        <w:ind w:firstLine="709"/>
        <w:jc w:val="both"/>
      </w:pPr>
    </w:p>
    <w:p w:rsidR="00662042" w:rsidRPr="006D51A8" w:rsidP="00662042">
      <w:pPr>
        <w:ind w:firstLine="720"/>
        <w:jc w:val="both"/>
      </w:pPr>
      <w:r w:rsidRPr="006D51A8">
        <w:t>«СОГЛАСОВАНО»</w:t>
      </w:r>
    </w:p>
    <w:p w:rsidR="00662042" w:rsidRPr="006D51A8" w:rsidP="00662042">
      <w:pPr>
        <w:ind w:firstLine="720"/>
        <w:jc w:val="both"/>
      </w:pPr>
    </w:p>
    <w:p w:rsidR="00662042" w:rsidRPr="006D51A8" w:rsidP="00662042">
      <w:pPr>
        <w:ind w:firstLine="720"/>
        <w:jc w:val="both"/>
      </w:pPr>
      <w:r w:rsidRPr="006D51A8">
        <w:t>Мировой судья</w:t>
      </w:r>
    </w:p>
    <w:p w:rsidR="00662042" w:rsidRPr="006D51A8" w:rsidP="00662042">
      <w:pPr>
        <w:ind w:firstLine="720"/>
        <w:jc w:val="both"/>
      </w:pPr>
      <w:r w:rsidRPr="006D51A8">
        <w:t>судебного участка №92</w:t>
      </w:r>
    </w:p>
    <w:p w:rsidR="00662042" w:rsidRPr="006D51A8" w:rsidP="006620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62042">
      <w:pPr>
        <w:ind w:firstLine="709"/>
        <w:jc w:val="both"/>
      </w:pPr>
    </w:p>
    <w:sectPr w:rsidSect="006620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2"/>
    <w:rsid w:val="0066204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