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4F2C">
      <w:pPr>
        <w:jc w:val="right"/>
      </w:pPr>
      <w:r>
        <w:t>Дело №5-92-364/2022</w:t>
      </w:r>
    </w:p>
    <w:p w:rsidR="00A77B3E" w:rsidP="007C4F2C">
      <w:pPr>
        <w:jc w:val="right"/>
      </w:pPr>
      <w:r>
        <w:t>УИД: 91MS0092-01-2022-001664-57</w:t>
      </w:r>
    </w:p>
    <w:p w:rsidR="00A77B3E" w:rsidP="007C4F2C">
      <w:pPr>
        <w:jc w:val="both"/>
      </w:pPr>
    </w:p>
    <w:p w:rsidR="00A77B3E" w:rsidP="007C4F2C">
      <w:pPr>
        <w:jc w:val="center"/>
      </w:pPr>
      <w:r>
        <w:t>П</w:t>
      </w:r>
      <w:r>
        <w:t xml:space="preserve"> О С Т А Н О В Л Е Н И Е</w:t>
      </w:r>
    </w:p>
    <w:p w:rsidR="007C4F2C" w:rsidP="007C4F2C">
      <w:pPr>
        <w:jc w:val="center"/>
      </w:pPr>
    </w:p>
    <w:p w:rsidR="00A77B3E" w:rsidP="007C4F2C">
      <w:pPr>
        <w:jc w:val="both"/>
      </w:pPr>
      <w:r>
        <w:t>3</w:t>
      </w:r>
      <w:r>
        <w:t>1</w:t>
      </w:r>
      <w:r>
        <w:t xml:space="preserve"> августа 2022 года                           </w:t>
      </w:r>
      <w:r>
        <w:t xml:space="preserve">                                  </w:t>
      </w:r>
      <w:r>
        <w:t>пгт</w:t>
      </w:r>
      <w:r>
        <w:t xml:space="preserve">. Черноморское, Республика Крым </w:t>
      </w:r>
    </w:p>
    <w:p w:rsidR="00A77B3E" w:rsidP="007C4F2C">
      <w:pPr>
        <w:jc w:val="both"/>
      </w:pPr>
    </w:p>
    <w:p w:rsidR="00A77B3E" w:rsidP="007C4F2C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</w:t>
      </w:r>
      <w:r>
        <w:t xml:space="preserve">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</w:t>
      </w:r>
      <w:r>
        <w:t>Мотылина</w:t>
      </w:r>
      <w:r>
        <w:t xml:space="preserve"> Савелия Михайловича (ОГРНИП 32222020</w:t>
      </w:r>
      <w:r>
        <w:t>0029597, ИНН 220301525680), ПАСПОРТНЫЕ ДАННЫЕ, гражданина Российской Федерации, ПАСПОРТНЫЕ ДАННЫЕ, проживающего по адресу</w:t>
      </w:r>
      <w:r>
        <w:t>: АДРЕС,</w:t>
      </w:r>
    </w:p>
    <w:p w:rsidR="00A77B3E" w:rsidP="007C4F2C">
      <w:pPr>
        <w:ind w:firstLine="720"/>
        <w:jc w:val="both"/>
      </w:pPr>
      <w:r>
        <w:t>о совершении административного правонарушения, предусмотренного ч.3 ст.14.16 КоАП РФ,</w:t>
      </w:r>
    </w:p>
    <w:p w:rsidR="00A77B3E" w:rsidP="007C4F2C">
      <w:pPr>
        <w:jc w:val="center"/>
      </w:pPr>
      <w:r>
        <w:t>У С Т А Н О В И Л:</w:t>
      </w:r>
    </w:p>
    <w:p w:rsidR="00A77B3E" w:rsidP="007C4F2C">
      <w:pPr>
        <w:jc w:val="both"/>
      </w:pPr>
    </w:p>
    <w:p w:rsidR="00A77B3E" w:rsidP="007C4F2C">
      <w:pPr>
        <w:ind w:firstLine="720"/>
        <w:jc w:val="both"/>
      </w:pPr>
      <w:r>
        <w:t>ДАТА в ВРЕМЯ</w:t>
      </w:r>
      <w:r>
        <w:t xml:space="preserve"> часов, </w:t>
      </w:r>
      <w:r>
        <w:t>Мотылин</w:t>
      </w:r>
      <w:r>
        <w:t xml:space="preserve"> С.М., являясь индивидуальным предпринимателем, в принадлежащем ему торговом павильоне, расположенном по адресу: </w:t>
      </w:r>
      <w:r>
        <w:t>АДРЕС, пляж «ИЗЪЯТО</w:t>
      </w:r>
      <w:r>
        <w:t>», представляющем собой временное сооруже</w:t>
      </w:r>
      <w:r>
        <w:t>ние, не связанное прочно с земельным участком, т.е. в нестационарным торговом объекте, в котором не предоставляются услуги общественного питания, осуществил розничную реализацию алкогольной продукции, а именно пива в ассортименте, тем самым нарушил огранич</w:t>
      </w:r>
      <w:r>
        <w:t xml:space="preserve">ения розничной торговли алкогольной продукции в нестационарном торговом объекте, установленное </w:t>
      </w:r>
      <w:r>
        <w:t>абз</w:t>
      </w:r>
      <w:r>
        <w:t>. 9 п. 2 ст. 16 ФЗ № 171 от 22.11.1995 «О</w:t>
      </w:r>
      <w:r>
        <w:t xml:space="preserve"> государственном регулировании производства и оборота этилового спирта, алкогольной и спиртосодержащей продукции и об</w:t>
      </w:r>
      <w:r>
        <w:t xml:space="preserve"> ограничении потребления алкогольной продукции, т.е. совершил административное правонарушение, предусмотренное ч.3 ст.14.16 КоАП РФ.</w:t>
      </w:r>
    </w:p>
    <w:p w:rsidR="00A77B3E" w:rsidP="007C4F2C">
      <w:pPr>
        <w:ind w:firstLine="720"/>
        <w:jc w:val="both"/>
      </w:pPr>
      <w:r>
        <w:t xml:space="preserve">В судебном заседании </w:t>
      </w:r>
      <w:r>
        <w:t>Мотылин</w:t>
      </w:r>
      <w:r>
        <w:t xml:space="preserve"> С.М. вину в совершении административного правонарушения признал, в содеянном раскаялся, ходата</w:t>
      </w:r>
      <w:r>
        <w:t>йствовал о назначении ему наказания в виде предупреждения.</w:t>
      </w:r>
    </w:p>
    <w:p w:rsidR="00A77B3E" w:rsidP="007C4F2C">
      <w:pPr>
        <w:ind w:firstLine="720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7C4F2C">
      <w:pPr>
        <w:ind w:firstLine="720"/>
        <w:jc w:val="both"/>
      </w:pPr>
      <w:r>
        <w:t>Согласно ч. 3 ст. 14.16 Кодекса Российской Ф</w:t>
      </w:r>
      <w:r>
        <w:t>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</w:t>
      </w:r>
      <w:r>
        <w:t>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>
        <w:t xml:space="preserve"> на юридических лиц - от ста тысяч до трехсот тысяч рублей с конфискацией алкогольной и спиртосодержащ</w:t>
      </w:r>
      <w:r>
        <w:t>ей продукции или без таковой.</w:t>
      </w:r>
    </w:p>
    <w:p w:rsidR="00A77B3E" w:rsidP="007C4F2C">
      <w:pPr>
        <w:jc w:val="both"/>
      </w:pPr>
      <w:r>
        <w:t>Пунктом 1 статьи 26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>
        <w:t>лкогольной продукции" (далее - Федеральный закон N 171-ФЗ)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статьи 16 на</w:t>
      </w:r>
      <w:r>
        <w:t>званного Федерального закона.</w:t>
      </w:r>
    </w:p>
    <w:p w:rsidR="00A77B3E" w:rsidP="007C4F2C">
      <w:pPr>
        <w:ind w:firstLine="720"/>
        <w:jc w:val="both"/>
      </w:pPr>
      <w:r>
        <w:t>В силу подпункта 9 пункта 2 статьи 16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</w:t>
      </w:r>
      <w:r>
        <w:t xml:space="preserve"> пунктах 3 и 6 данной статьи, не допускаются в нестационарных торговых объектах, за исключением случаев, предусмотренных названным Федеральным законом.</w:t>
      </w:r>
    </w:p>
    <w:p w:rsidR="00A77B3E" w:rsidP="007C4F2C">
      <w:pPr>
        <w:ind w:firstLine="720"/>
        <w:jc w:val="both"/>
      </w:pPr>
      <w:r>
        <w:t>Согласно пункту 6 статьи 2 Федерального закона N 171-ФЗ алкогольной продукцией признается пищевая продук</w:t>
      </w:r>
      <w:r>
        <w:t>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</w:t>
      </w:r>
      <w:r>
        <w:t>ой продукции в соответствии с перечнем, установленным Правительством Российской Федерации.</w:t>
      </w:r>
      <w:r>
        <w:t xml:space="preserve">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</w:t>
      </w:r>
      <w:r>
        <w:t xml:space="preserve">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7C4F2C">
      <w:pPr>
        <w:ind w:firstLine="720"/>
        <w:jc w:val="both"/>
      </w:pPr>
      <w:r>
        <w:t>В силу пункта 6 статьи 2 Федерального закона от 28 декабря 2009 г. N 381-ФЗ "Об основах государственного регулирования торговой деятельности в Российской Федерации" не</w:t>
      </w:r>
      <w:r>
        <w:t xml:space="preserve">стационарным торговым объектом является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</w:t>
      </w:r>
      <w:r>
        <w:t>сетям инженерно-технического обеспечения, в том числе передвижное</w:t>
      </w:r>
      <w:r>
        <w:t xml:space="preserve"> сооружение.</w:t>
      </w:r>
    </w:p>
    <w:p w:rsidR="00A77B3E" w:rsidP="007C4F2C">
      <w:pPr>
        <w:ind w:firstLine="720"/>
        <w:jc w:val="both"/>
      </w:pPr>
      <w:r>
        <w:t xml:space="preserve">В ходе рассмотрения дела мировым судьей установлено, что </w:t>
      </w:r>
      <w:r>
        <w:t>Мотылин</w:t>
      </w:r>
      <w:r>
        <w:t xml:space="preserve"> С.М. зарегистрирован в качестве индивидуального предпринимателя и поставлен на регистрационный учет с ДАТА, с при</w:t>
      </w:r>
      <w:r>
        <w:t xml:space="preserve">своением ему ОГРНИП – 322220200029597. </w:t>
      </w:r>
    </w:p>
    <w:p w:rsidR="00A77B3E" w:rsidP="007C4F2C">
      <w:pPr>
        <w:ind w:firstLine="720"/>
        <w:jc w:val="both"/>
      </w:pPr>
      <w:r>
        <w:t xml:space="preserve">Основанием для привлечения индивидуального предпринимателя </w:t>
      </w:r>
      <w:r>
        <w:t>Мотылина</w:t>
      </w:r>
      <w:r>
        <w:t xml:space="preserve"> С.М. к административной ответственности, предусмотренной частью 3 статьи 14.16 Кодекса Российской Федерации об административных правонарушениях, пос</w:t>
      </w:r>
      <w:r>
        <w:t>лужил выявленный ДАТА в ВРЕМЯ факт розничной продажи алкогольной продукции (пива) в принадлежащем ему нестационарном торговом объекте, расположенном по адресу: АДРЕС, пляж «ИЗЪЯТО</w:t>
      </w:r>
      <w:r>
        <w:t>», который согласно договору аренды №НОМЕР</w:t>
      </w:r>
      <w:r>
        <w:t xml:space="preserve">-АП </w:t>
      </w:r>
      <w:r>
        <w:t>от</w:t>
      </w:r>
      <w:r>
        <w:t xml:space="preserve"> ДАТА, является торговым</w:t>
      </w:r>
      <w:r>
        <w:t xml:space="preserve"> павильоном (л.д.29-31).</w:t>
      </w:r>
    </w:p>
    <w:p w:rsidR="00A77B3E" w:rsidP="007C4F2C">
      <w:pPr>
        <w:ind w:firstLine="720"/>
        <w:jc w:val="both"/>
      </w:pPr>
      <w:r>
        <w:t xml:space="preserve">Согласно разъяснениям, приведенным в пунктах 19, 20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</w:t>
      </w:r>
      <w:r>
        <w:t>Федерации об административных правонарушениях", при рассмотрении дел об административных правонарушениях, предусмотренных статьями 14.2, 14.4, 14.5 и 14.16 Кодекса Российской Федерации об административных правонарушениях, необходимо учитывать, что выставле</w:t>
      </w:r>
      <w:r>
        <w:t>ние в</w:t>
      </w:r>
      <w:r>
        <w:t xml:space="preserve"> местах продажи (например, на прилавках, в витринах) товаров, продажа которых является незаконной, образует состав административного правонарушения при условии отсутствия явного обозначения, что эти товары не предназначены для продажи (пункт 2 статьи </w:t>
      </w:r>
      <w:r>
        <w:t>494 Гражданского кодекса Российской Федерации).</w:t>
      </w:r>
    </w:p>
    <w:p w:rsidR="00A77B3E" w:rsidP="007C4F2C">
      <w:pPr>
        <w:ind w:firstLine="720"/>
        <w:jc w:val="both"/>
      </w:pPr>
      <w:r>
        <w:t xml:space="preserve">В помещении указанного павильона в холодильных витринах было обнаружено пиво «Крым темное», объёмом 0,45 л. – 2 бут.; пиво «Крым жигулёвское», объёмом 0,45 л. – 18 бут.; пиво «Крым </w:t>
      </w:r>
      <w:r>
        <w:t>Lager</w:t>
      </w:r>
      <w:r>
        <w:t>», объёмом 0,45 л. – 6</w:t>
      </w:r>
      <w:r>
        <w:t xml:space="preserve"> бут.; пиво «Белая скала», объёмом 0,45 л. – 4 бут., при наличии на указанной алкогольной продукции ценников со стоимостью одной единицы товара.</w:t>
      </w:r>
    </w:p>
    <w:p w:rsidR="00A77B3E" w:rsidP="007C4F2C">
      <w:pPr>
        <w:ind w:firstLine="720"/>
        <w:jc w:val="both"/>
      </w:pPr>
      <w:r>
        <w:t>Факт размещения в торговом павильоне (нестационарном торговом объекте) в холодильнике алкогольной продукции при</w:t>
      </w:r>
      <w:r>
        <w:t xml:space="preserve"> отсутствии явного обозначения, что этот товар не предназначен для продажи, в совокупности с собранными по делу доказательствами объективно свидетельствует о совершении индивидуальным предпринимателем </w:t>
      </w:r>
      <w:r>
        <w:t>Мотылиным</w:t>
      </w:r>
      <w:r>
        <w:t xml:space="preserve"> С.М. административного правонарушения, предус</w:t>
      </w:r>
      <w:r>
        <w:t>мотренного частью 3 статьи 14.16 Кодекса Российской Федерации об административных правонарушениях.</w:t>
      </w:r>
    </w:p>
    <w:p w:rsidR="00A77B3E" w:rsidP="007C4F2C">
      <w:pPr>
        <w:ind w:firstLine="720"/>
        <w:jc w:val="both"/>
      </w:pPr>
      <w:r>
        <w:t>В соответствии со ст. 2.4 КоАП РФ лица, осуществляющие предпринимательскую деятельность без образования юридического лица, совершившие административные право</w:t>
      </w:r>
      <w:r>
        <w:t>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7C4F2C">
      <w:pPr>
        <w:ind w:firstLine="720"/>
        <w:jc w:val="both"/>
      </w:pPr>
      <w:r>
        <w:t xml:space="preserve">Вина индивидуального предпринимателя </w:t>
      </w:r>
      <w:r>
        <w:t>Мотылина</w:t>
      </w:r>
      <w:r>
        <w:t xml:space="preserve"> С.М. подтверждается представленными по делу доказательствами, а именно: </w:t>
      </w:r>
    </w:p>
    <w:p w:rsidR="00A77B3E" w:rsidP="007C4F2C">
      <w:pPr>
        <w:ind w:firstLine="720"/>
        <w:jc w:val="both"/>
      </w:pPr>
      <w:r>
        <w:t>- протоколом об адми</w:t>
      </w:r>
      <w:r>
        <w:t>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правонарушения (л.д.2); </w:t>
      </w:r>
    </w:p>
    <w:p w:rsidR="00A77B3E" w:rsidP="007C4F2C">
      <w:pPr>
        <w:ind w:firstLine="720"/>
        <w:jc w:val="both"/>
      </w:pPr>
      <w:r>
        <w:t xml:space="preserve">- </w:t>
      </w:r>
      <w:r>
        <w:t>протокол изъятия вещей и документов 82 08 № 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7C4F2C">
      <w:pPr>
        <w:ind w:firstLine="720"/>
        <w:jc w:val="both"/>
      </w:pPr>
      <w:r>
        <w:t xml:space="preserve">- протоколом осмотра принадлежащих юридическому лицу или индивидуальному </w:t>
      </w:r>
      <w:r>
        <w:t xml:space="preserve">предпринимателю помещений, территорий и находящихся там вещей и документов </w:t>
      </w:r>
      <w:r>
        <w:t>от</w:t>
      </w:r>
      <w:r>
        <w:t xml:space="preserve"> ДАТА (л.д.5);</w:t>
      </w:r>
    </w:p>
    <w:p w:rsidR="00A77B3E" w:rsidP="007C4F2C">
      <w:pPr>
        <w:ind w:firstLine="720"/>
        <w:jc w:val="both"/>
      </w:pPr>
      <w:r>
        <w:t>- копией договора № НОМЕР</w:t>
      </w:r>
      <w:r>
        <w:t xml:space="preserve"> субаренды земельного участка </w:t>
      </w:r>
      <w:r>
        <w:t>от</w:t>
      </w:r>
      <w:r>
        <w:t xml:space="preserve"> ДАТА (л.д.7-11);</w:t>
      </w:r>
    </w:p>
    <w:p w:rsidR="00A77B3E" w:rsidP="007C4F2C">
      <w:pPr>
        <w:ind w:firstLine="720"/>
        <w:jc w:val="both"/>
      </w:pPr>
      <w:r>
        <w:t>- копией договора аренды №НОМЕР</w:t>
      </w:r>
      <w:r>
        <w:t xml:space="preserve"> земельного участка находящегося в муниципальной собственно</w:t>
      </w:r>
      <w:r>
        <w:t xml:space="preserve">сти </w:t>
      </w:r>
      <w:r>
        <w:t>Оленевского</w:t>
      </w:r>
      <w:r>
        <w:t xml:space="preserve"> сельского поселения Черноморского района Республики Крым </w:t>
      </w:r>
      <w:r>
        <w:t>от</w:t>
      </w:r>
      <w:r>
        <w:t xml:space="preserve"> ДАТА (л.д.12-16);</w:t>
      </w:r>
    </w:p>
    <w:p w:rsidR="00A77B3E" w:rsidP="007C4F2C">
      <w:pPr>
        <w:ind w:firstLine="720"/>
        <w:jc w:val="both"/>
      </w:pPr>
      <w:r>
        <w:t>- копией договора аренды торгового павильона №НОМЕР</w:t>
      </w:r>
      <w:r>
        <w:t xml:space="preserve">-АП </w:t>
      </w:r>
      <w:r>
        <w:t>от</w:t>
      </w:r>
      <w:r>
        <w:t xml:space="preserve"> ДАТА (л.д.24-32) </w:t>
      </w:r>
    </w:p>
    <w:p w:rsidR="00A77B3E" w:rsidP="007C4F2C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к протоколу осмотра места происшествия </w:t>
      </w:r>
      <w:r>
        <w:t>от</w:t>
      </w:r>
      <w:r>
        <w:t xml:space="preserve"> ДАТА (л.д.34);</w:t>
      </w:r>
    </w:p>
    <w:p w:rsidR="00A77B3E" w:rsidP="007C4F2C">
      <w:pPr>
        <w:ind w:firstLine="720"/>
        <w:jc w:val="both"/>
      </w:pPr>
      <w:r>
        <w:t>- сведениями из Ед</w:t>
      </w:r>
      <w:r>
        <w:t>иного реестра субъектов малого и среднего предпринимательства (л.д.9);</w:t>
      </w:r>
    </w:p>
    <w:p w:rsidR="00A77B3E" w:rsidP="007C4F2C">
      <w:pPr>
        <w:ind w:firstLine="720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вещественных доказательств в камеру хранения ОМВД России по Черноморскому району (л.д.36).</w:t>
      </w:r>
    </w:p>
    <w:p w:rsidR="00A77B3E" w:rsidP="007C4F2C">
      <w:pPr>
        <w:ind w:firstLine="720"/>
        <w:jc w:val="both"/>
      </w:pPr>
      <w:r>
        <w:t>Все указанные доказательства являются относимыми</w:t>
      </w:r>
      <w:r>
        <w:t xml:space="preserve">, допустимыми, согласуются между собой и сомнений у мирового судьи не вызывают. Действия индивидуального предпринимателя </w:t>
      </w:r>
      <w:r>
        <w:t>Мотылина</w:t>
      </w:r>
      <w:r>
        <w:t xml:space="preserve"> С.М., квалифицированы правильно по ч.3 ст.14.16 КоАП РФ.</w:t>
      </w:r>
    </w:p>
    <w:p w:rsidR="00A77B3E" w:rsidP="007C4F2C">
      <w:pPr>
        <w:ind w:firstLine="720"/>
        <w:jc w:val="both"/>
      </w:pPr>
      <w:r>
        <w:t>Обстоятельств, исключающих производство по делу об административном п</w:t>
      </w:r>
      <w:r>
        <w:t xml:space="preserve">равонарушении, не установлено. </w:t>
      </w:r>
    </w:p>
    <w:p w:rsidR="00A77B3E" w:rsidP="007C4F2C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</w:t>
      </w:r>
      <w:r>
        <w:t>тановлено.</w:t>
      </w:r>
      <w:r>
        <w:tab/>
      </w:r>
    </w:p>
    <w:p w:rsidR="00A77B3E" w:rsidP="007C4F2C">
      <w:pPr>
        <w:ind w:firstLine="720"/>
        <w:jc w:val="both"/>
      </w:pPr>
      <w:r>
        <w:t xml:space="preserve">С учетом изложенного, мировой судья приходит к выводу о доказанности факта совершения индивидуальным предпринимателем </w:t>
      </w:r>
      <w:r>
        <w:t>Мотылиным</w:t>
      </w:r>
      <w:r>
        <w:t xml:space="preserve"> С.М. административного правонарушения, предусмотренного частью 3 статьи 14.16 КоАП РФ, его вина подтверждается совок</w:t>
      </w:r>
      <w:r>
        <w:t>упностью собранных и исследованных по делу доказательств.</w:t>
      </w:r>
    </w:p>
    <w:p w:rsidR="00A77B3E" w:rsidP="007C4F2C">
      <w:pPr>
        <w:ind w:firstLine="720"/>
        <w:jc w:val="both"/>
      </w:pPr>
      <w:r>
        <w:t xml:space="preserve">Из материалов дела усматривается, что все процессуальные действия в отношении индивидуального предпринимателя </w:t>
      </w:r>
      <w:r>
        <w:t>Мотылина</w:t>
      </w:r>
      <w:r>
        <w:t xml:space="preserve"> С.М. проведены в соответствии с нормами КоАП РФ. Протокол и иные документы сост</w:t>
      </w:r>
      <w:r>
        <w:t>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7C4F2C">
      <w:pPr>
        <w:ind w:firstLine="720"/>
        <w:jc w:val="both"/>
      </w:pPr>
      <w:r>
        <w:t>При назначении наказания,  суд учитывает характер совершенного правонарушения, личность вин</w:t>
      </w:r>
      <w:r>
        <w:t>овного, его имущественное положение, обстоятельства смягчающие и отягчающие административную ответственность.</w:t>
      </w:r>
    </w:p>
    <w:p w:rsidR="00A77B3E" w:rsidP="007C4F2C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</w:t>
      </w:r>
      <w:r>
        <w:t>ивное правонарушение.</w:t>
      </w:r>
    </w:p>
    <w:p w:rsidR="00A77B3E" w:rsidP="007C4F2C">
      <w:pPr>
        <w:ind w:firstLine="720"/>
        <w:jc w:val="both"/>
      </w:pPr>
      <w:r>
        <w:t xml:space="preserve">Отягчающих административную ответственность </w:t>
      </w:r>
      <w:r>
        <w:t>Мотылина</w:t>
      </w:r>
      <w:r>
        <w:t xml:space="preserve"> С.М.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7C4F2C">
      <w:pPr>
        <w:ind w:firstLine="720"/>
        <w:jc w:val="both"/>
      </w:pPr>
      <w:r>
        <w:t xml:space="preserve">Оснований для освобождения </w:t>
      </w:r>
      <w:r>
        <w:t>Мотылина</w:t>
      </w:r>
      <w:r>
        <w:t xml:space="preserve"> С.М. от админи</w:t>
      </w:r>
      <w:r>
        <w:t>стративной ответственности судом не установлено.</w:t>
      </w:r>
    </w:p>
    <w:p w:rsidR="00A77B3E" w:rsidP="007C4F2C">
      <w:pPr>
        <w:ind w:firstLine="720"/>
        <w:jc w:val="both"/>
      </w:pPr>
      <w:r>
        <w:t>Вместе с тем, суд считает возможным при назначении наказания применить положения ст. 4.1.1 КоАП РФ.</w:t>
      </w:r>
    </w:p>
    <w:p w:rsidR="00A77B3E" w:rsidP="007C4F2C">
      <w:pPr>
        <w:ind w:firstLine="720"/>
        <w:jc w:val="both"/>
      </w:pPr>
      <w:r>
        <w:t xml:space="preserve">В соответствии с ч. 1 ст. 4.1.1 КоАП РФ являющимся субъектами малого и среднего предпринимательства лицам, </w:t>
      </w:r>
      <w:r>
        <w:t>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</w:t>
      </w:r>
      <w:r>
        <w:t>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>
        <w:t xml:space="preserve"> Кодекса или закона субъекта Российской Федерации об </w:t>
      </w:r>
      <w:r>
        <w:t>административных правонарушениях, администра</w:t>
      </w:r>
      <w:r>
        <w:t>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7C4F2C">
      <w:pPr>
        <w:ind w:firstLine="720"/>
        <w:jc w:val="both"/>
      </w:pPr>
      <w:r>
        <w:t>Согласно ч. 2 ст. 3.4 К</w:t>
      </w:r>
      <w:r>
        <w:t>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</w:t>
      </w:r>
      <w:r>
        <w:t>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7C4F2C">
      <w:pPr>
        <w:ind w:firstLine="720"/>
        <w:jc w:val="both"/>
      </w:pPr>
      <w:r>
        <w:t xml:space="preserve">Как следует из материалов дела, </w:t>
      </w:r>
      <w:r>
        <w:t>Мотылин</w:t>
      </w:r>
      <w:r>
        <w:t xml:space="preserve"> С.М. является индивидуальным предпринимателем без образования юридического лица, т.е. субъектом малого предпринимательства, впервые совершил административное правонарушение, выявленное в ходе осуществления государственного контроля (надзора), при о</w:t>
      </w:r>
      <w:r>
        <w:t>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</w:t>
      </w:r>
      <w:r>
        <w:t xml:space="preserve"> Федерации, безопасности</w:t>
      </w:r>
      <w:r>
        <w:t xml:space="preserve">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 w:rsidP="007C4F2C">
      <w:pPr>
        <w:ind w:firstLine="720"/>
        <w:jc w:val="both"/>
      </w:pPr>
      <w:r>
        <w:t>При изложенных обстоятельствах, с учетом взаимосвязанных положений части 2 статьи 3.4 и части 1 статьи 4.1.1 КоАП РФ, при наличии</w:t>
      </w:r>
      <w:r>
        <w:t xml:space="preserve"> совокупности всех обстоятельств, указанных в ч. 2 ст. 3.4 КоАП РФ, суд считает возможным заменить наказание в виде административного штрафа, предусмотренного ч. 3 ст. 14.16 КоАП РФ, предупреждением.</w:t>
      </w:r>
    </w:p>
    <w:p w:rsidR="00A77B3E" w:rsidP="007C4F2C">
      <w:pPr>
        <w:ind w:firstLine="720"/>
        <w:jc w:val="both"/>
      </w:pPr>
      <w:r>
        <w:t>В соответствии с ч.3 ст.4.1.1 КоАП РФ, в случае замены а</w:t>
      </w:r>
      <w:r>
        <w:t>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</w:t>
      </w:r>
      <w:r>
        <w:t>нарушениях, не применяется.</w:t>
      </w:r>
    </w:p>
    <w:p w:rsidR="00A77B3E" w:rsidP="007C4F2C">
      <w:pPr>
        <w:ind w:firstLine="720"/>
        <w:jc w:val="both"/>
      </w:pPr>
      <w:r>
        <w:t xml:space="preserve">Таким образом, изъятая у индивидуального предпринимателя </w:t>
      </w:r>
      <w:r>
        <w:t>Мотылина</w:t>
      </w:r>
      <w:r>
        <w:t xml:space="preserve"> С.М. алкогольная продукция, находящаяся на ответственном хранении в ОМВД России по Черноморскому району подлежит возвращению собственнику.</w:t>
      </w:r>
    </w:p>
    <w:p w:rsidR="00A77B3E" w:rsidP="007C4F2C">
      <w:pPr>
        <w:ind w:firstLine="720"/>
        <w:jc w:val="both"/>
      </w:pPr>
      <w:r>
        <w:t>Руководствуясь ст.ст.4.</w:t>
      </w:r>
      <w:r>
        <w:t>1.1, 29.7-29.11 КРФ о АП, мировой судья, -</w:t>
      </w:r>
    </w:p>
    <w:p w:rsidR="00A77B3E" w:rsidP="007C4F2C">
      <w:pPr>
        <w:jc w:val="both"/>
      </w:pPr>
    </w:p>
    <w:p w:rsidR="00A77B3E" w:rsidP="007C4F2C">
      <w:pPr>
        <w:jc w:val="center"/>
      </w:pPr>
      <w:r>
        <w:t>П</w:t>
      </w:r>
      <w:r>
        <w:t xml:space="preserve"> О С Т А Н О В И Л:</w:t>
      </w:r>
    </w:p>
    <w:p w:rsidR="00A77B3E" w:rsidP="007C4F2C">
      <w:pPr>
        <w:jc w:val="both"/>
      </w:pPr>
    </w:p>
    <w:p w:rsidR="00A77B3E" w:rsidP="007C4F2C">
      <w:pPr>
        <w:ind w:firstLine="720"/>
        <w:jc w:val="both"/>
      </w:pPr>
      <w:r>
        <w:t>Мотылина</w:t>
      </w:r>
      <w:r>
        <w:t xml:space="preserve"> Савелия Михайловича (ОГРНИП 322220200029597, ИНН 220301525680), ПАСПОРТНЫЕ ДАННЫЕ, гражданина Российской Федерации,  признать ви</w:t>
      </w:r>
      <w:r>
        <w:t>новным в совершении правонарушения, предусмотренного ч.3 ст.14.16 Кодекса об административных правонарушениях Российской Федерации и назначить ему административное наказание в виде предупреждения.</w:t>
      </w:r>
    </w:p>
    <w:p w:rsidR="00A77B3E" w:rsidP="007C4F2C">
      <w:pPr>
        <w:ind w:firstLine="720"/>
        <w:jc w:val="both"/>
      </w:pPr>
      <w:r>
        <w:t xml:space="preserve">По вступлении настоящего постановления в законную силу, </w:t>
      </w:r>
      <w:r>
        <w:t xml:space="preserve">алкогольную продукцию, изъятую согласно протоколу изъятия вещей и документов 82 08 № 003949 от ДАТА, а именно: пиво «Крым темное», объёмом 0,45 л. – 2 бут.; пиво «Крым жигулёвское», объёмом 0,45 л. – 18 бут.; пиво «Крым </w:t>
      </w:r>
      <w:r>
        <w:t>Lager</w:t>
      </w:r>
      <w:r>
        <w:t>», объёмом 0,45 л. – 6 бут.; пи</w:t>
      </w:r>
      <w:r>
        <w:t>во «Белая скала», объёмом 0,45 л. – 4 бут, находящиеся в камере хранения ОМВД</w:t>
      </w:r>
      <w:r>
        <w:t xml:space="preserve"> России по Черноморскому району (квитанция (расписка) №НОМЕР</w:t>
      </w:r>
      <w:r>
        <w:t xml:space="preserve"> </w:t>
      </w:r>
      <w:r>
        <w:t>от</w:t>
      </w:r>
      <w:r>
        <w:t xml:space="preserve"> ДАТА), возвратить по принадлежности - индивидуальному предпринимателю </w:t>
      </w:r>
      <w:r>
        <w:t>Мотылину</w:t>
      </w:r>
      <w:r>
        <w:t xml:space="preserve"> С.М.</w:t>
      </w:r>
    </w:p>
    <w:p w:rsidR="00A77B3E" w:rsidP="007C4F2C">
      <w:pPr>
        <w:ind w:firstLine="720"/>
        <w:jc w:val="both"/>
      </w:pPr>
      <w:r>
        <w:t xml:space="preserve">Постановление может быть </w:t>
      </w:r>
      <w:r>
        <w:t>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C4F2C">
      <w:pPr>
        <w:jc w:val="both"/>
      </w:pPr>
    </w:p>
    <w:p w:rsidR="00A77B3E" w:rsidP="007C4F2C">
      <w:pPr>
        <w:jc w:val="both"/>
      </w:pPr>
    </w:p>
    <w:p w:rsidR="00A77B3E" w:rsidP="007C4F2C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                  подпись           </w:t>
      </w:r>
      <w:r>
        <w:t xml:space="preserve">    </w:t>
      </w:r>
      <w:r>
        <w:t xml:space="preserve">           О.В. </w:t>
      </w:r>
      <w:r>
        <w:t>Байбарза</w:t>
      </w:r>
    </w:p>
    <w:p w:rsidR="00A77B3E" w:rsidP="007C4F2C">
      <w:pPr>
        <w:jc w:val="both"/>
      </w:pPr>
    </w:p>
    <w:p w:rsidR="007C4F2C" w:rsidRPr="006D51A8" w:rsidP="007C4F2C">
      <w:pPr>
        <w:ind w:firstLine="720"/>
        <w:jc w:val="both"/>
      </w:pPr>
      <w:r w:rsidRPr="006D51A8">
        <w:t>«СОГЛАСОВАНО»</w:t>
      </w:r>
    </w:p>
    <w:p w:rsidR="007C4F2C" w:rsidRPr="006D51A8" w:rsidP="007C4F2C">
      <w:pPr>
        <w:ind w:firstLine="720"/>
        <w:jc w:val="both"/>
      </w:pPr>
    </w:p>
    <w:p w:rsidR="007C4F2C" w:rsidRPr="006D51A8" w:rsidP="007C4F2C">
      <w:pPr>
        <w:ind w:firstLine="720"/>
        <w:jc w:val="both"/>
      </w:pPr>
      <w:r w:rsidRPr="006D51A8">
        <w:t>Мировой судья</w:t>
      </w:r>
    </w:p>
    <w:p w:rsidR="007C4F2C" w:rsidRPr="006D51A8" w:rsidP="007C4F2C">
      <w:pPr>
        <w:ind w:firstLine="720"/>
        <w:jc w:val="both"/>
      </w:pPr>
      <w:r w:rsidRPr="006D51A8">
        <w:t>судебного участка №92</w:t>
      </w:r>
    </w:p>
    <w:p w:rsidR="007C4F2C" w:rsidRPr="006D51A8" w:rsidP="007C4F2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7C4F2C">
      <w:pPr>
        <w:jc w:val="both"/>
      </w:pPr>
    </w:p>
    <w:sectPr w:rsidSect="007C4F2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2C"/>
    <w:rsid w:val="006D51A8"/>
    <w:rsid w:val="007C4F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