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18E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№5-92-365/2019</w:t>
      </w:r>
    </w:p>
    <w:p w:rsidR="00A77B3E" w:rsidP="009418EA">
      <w:pPr>
        <w:jc w:val="both"/>
      </w:pPr>
    </w:p>
    <w:p w:rsidR="00A77B3E" w:rsidP="009418EA">
      <w:pPr>
        <w:jc w:val="both"/>
      </w:pPr>
      <w:r>
        <w:t xml:space="preserve">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9418EA">
      <w:pPr>
        <w:jc w:val="both"/>
      </w:pPr>
    </w:p>
    <w:p w:rsidR="00A77B3E" w:rsidP="009418EA">
      <w:pPr>
        <w:jc w:val="both"/>
      </w:pPr>
      <w:r>
        <w:t>19 сентября 2019 года                                                         пгт.Черноморское, Республика Крым</w:t>
      </w:r>
    </w:p>
    <w:p w:rsidR="00A77B3E" w:rsidP="009418EA">
      <w:pPr>
        <w:jc w:val="both"/>
      </w:pPr>
    </w:p>
    <w:p w:rsidR="00A77B3E" w:rsidP="009418EA">
      <w:pPr>
        <w:ind w:firstLine="720"/>
        <w:jc w:val="both"/>
      </w:pPr>
      <w:r>
        <w:t>И.о</w:t>
      </w:r>
      <w:r>
        <w:t xml:space="preserve">. мирового судьи судебного </w:t>
      </w:r>
      <w:r>
        <w:t>участка №92 Черноморского судебного района Республики Крым, мировой судья судебного участка №92 Черноморского судебного района Республики Крым Солодченко И.В.</w:t>
      </w:r>
      <w:r>
        <w:t xml:space="preserve">, с соблюдением требований, предусмотренных ст.51 Конституции РФ, ст.ст.24.2, 24.3, 24.4, 25.1, 29.7 КоАП РФ, </w:t>
      </w:r>
      <w:r>
        <w:t>рассмотрев в открытом судебном заседании дело об административном правонарушении, предусмотренном ч.3 ст.14.16 КоАП РФ в отношении</w:t>
      </w:r>
      <w:r>
        <w:t xml:space="preserve"> Дмитриевой Оксаны Эдуардовны, ПАСПОРТНЫЕ ДАННЫЕ, гражданки Российской Федерации, индивидуального предпринимателя (ОГРНИП 3179</w:t>
      </w:r>
      <w:r>
        <w:t>10200061925, ИНН 911018020314), зарегистрированной и проживающей по адресу: АДРЕС,</w:t>
      </w:r>
    </w:p>
    <w:p w:rsidR="00A77B3E" w:rsidP="009418EA">
      <w:pPr>
        <w:jc w:val="both"/>
      </w:pPr>
      <w:r>
        <w:t xml:space="preserve"> </w:t>
      </w:r>
    </w:p>
    <w:p w:rsidR="00A77B3E" w:rsidP="009418EA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9418EA">
      <w:pPr>
        <w:jc w:val="both"/>
      </w:pPr>
    </w:p>
    <w:p w:rsidR="00A77B3E" w:rsidP="009418EA">
      <w:pPr>
        <w:ind w:firstLine="720"/>
        <w:jc w:val="both"/>
      </w:pPr>
      <w:r>
        <w:t>Дмитриева О.Э.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9418EA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часов по адресу: АДРЕС, торговое место №НОМЕР</w:t>
      </w:r>
      <w:r>
        <w:t>, индивидуальный предприниматель Дмитриева О.Э., в нестационарном торговом объекте – торговой палатке, допустила продажу алкогольной продукции: ДАННЫЕ ИЗЪЯТЫ</w:t>
      </w:r>
      <w:r>
        <w:t>, чем нарушила пп.9 п.2 ст.16 ФЗ №171 от 22.11.1995 г. «О государст</w:t>
      </w:r>
      <w:r>
        <w:t>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9418EA">
      <w:pPr>
        <w:jc w:val="both"/>
      </w:pPr>
      <w:r>
        <w:tab/>
        <w:t xml:space="preserve">В </w:t>
      </w:r>
      <w:r>
        <w:t xml:space="preserve">судебном заседании Дмитриева О.Э. свою вину признала, в содеянном раскаялась. </w:t>
      </w:r>
    </w:p>
    <w:p w:rsidR="00A77B3E" w:rsidP="009418EA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Дмитриевой О.Э. в совершении админист</w:t>
      </w:r>
      <w:r>
        <w:t>ративного правонарушения, предусмотренного статьи ч.3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9418E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</w:t>
      </w:r>
      <w:r>
        <w:t>ТА</w:t>
      </w:r>
      <w:r>
        <w:t>, из которого следует, ДАТА в ВРЕМЯ</w:t>
      </w:r>
      <w:r>
        <w:t xml:space="preserve"> часов по адресу: </w:t>
      </w:r>
      <w:r>
        <w:t>АДРЕС, торговое место №НОМЕР</w:t>
      </w:r>
      <w:r>
        <w:t>, индивидуальный предприниматель Дмитриева О.Э., в нестационарном торговом объекте – торговой палатке, в нарушение пп.9 п.2 ст.16 ФЗ №171 от 22.11.1995 г. «О государственном рег</w:t>
      </w:r>
      <w:r>
        <w:t>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допустила продажу алкогольной продукции (л.д.1);</w:t>
      </w:r>
    </w:p>
    <w:p w:rsidR="00A77B3E" w:rsidP="009418EA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</w:t>
      </w:r>
      <w:r>
        <w:t>ДАТА</w:t>
      </w:r>
      <w:r>
        <w:t xml:space="preserve"> года (</w:t>
      </w:r>
      <w:r>
        <w:t>л.д.2);</w:t>
      </w:r>
    </w:p>
    <w:p w:rsidR="00A77B3E" w:rsidP="009418EA">
      <w:pPr>
        <w:ind w:firstLine="720"/>
        <w:jc w:val="both"/>
      </w:pPr>
      <w:r>
        <w:t xml:space="preserve">- письменным объяснением Дмитриевой О.Э. </w:t>
      </w:r>
      <w:r>
        <w:t>от</w:t>
      </w:r>
      <w:r>
        <w:t xml:space="preserve"> ДАТА (л.д.3);</w:t>
      </w:r>
    </w:p>
    <w:p w:rsidR="00A77B3E" w:rsidP="009418EA">
      <w:pPr>
        <w:ind w:firstLine="720"/>
        <w:jc w:val="both"/>
      </w:pPr>
      <w:r>
        <w:t>- копией свидетельства о постановке на учет физического лица – Дмитриевой Л.Э. в налоговом органе (л.д.5);</w:t>
      </w:r>
    </w:p>
    <w:p w:rsidR="00A77B3E" w:rsidP="009418EA">
      <w:pPr>
        <w:ind w:firstLine="720"/>
        <w:jc w:val="both"/>
      </w:pPr>
      <w:r>
        <w:t>- копией уведомления о постановке на учет физического лица в налоговом органе (л.д.</w:t>
      </w:r>
      <w:r>
        <w:t>7);</w:t>
      </w:r>
    </w:p>
    <w:p w:rsidR="00A77B3E" w:rsidP="009418EA">
      <w:pPr>
        <w:ind w:firstLine="720"/>
        <w:jc w:val="both"/>
      </w:pPr>
      <w:r>
        <w:t>- копией листа записи ЕГРИП (л.д.9-11);</w:t>
      </w:r>
    </w:p>
    <w:p w:rsidR="00A77B3E" w:rsidP="009418E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из нестационарного торгового объекта – торговой палатки, расположенного по адресу: АДРЕС, торговое место №НОМЕР</w:t>
      </w:r>
      <w:r>
        <w:t>, были изъяты: ДАННЫЕ ИЗЪЯТЫ</w:t>
      </w:r>
      <w:r>
        <w:t xml:space="preserve"> (л.д.12-13);</w:t>
      </w:r>
    </w:p>
    <w:p w:rsidR="00A77B3E" w:rsidP="009418E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</w:t>
      </w:r>
      <w:r>
        <w:t xml:space="preserve">токолу ОМП </w:t>
      </w:r>
      <w:r>
        <w:t>от</w:t>
      </w:r>
      <w:r>
        <w:t xml:space="preserve"> ДАТА (14-17);</w:t>
      </w:r>
    </w:p>
    <w:p w:rsidR="00A77B3E" w:rsidP="009418EA">
      <w:pPr>
        <w:ind w:firstLine="720"/>
        <w:jc w:val="both"/>
      </w:pPr>
      <w:r>
        <w:t>- справкой на физическое лицо (л.д.18-19);</w:t>
      </w:r>
    </w:p>
    <w:p w:rsidR="00A77B3E" w:rsidP="009418EA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передаче в камеру хранения ОМВД Росси по АДРЕС 1 картонной коробки, в которой находятся: ДАННЫЕ ИЗЪЯТЫ</w:t>
      </w:r>
      <w:r>
        <w:t xml:space="preserve"> (л.д.20);</w:t>
      </w:r>
    </w:p>
    <w:p w:rsidR="00A77B3E" w:rsidP="009418EA">
      <w:pPr>
        <w:ind w:firstLine="720"/>
        <w:jc w:val="both"/>
      </w:pPr>
      <w:r>
        <w:t>- рапортом сотрудник</w:t>
      </w:r>
      <w:r>
        <w:t xml:space="preserve">а полиции </w:t>
      </w:r>
      <w:r>
        <w:t>от</w:t>
      </w:r>
      <w:r>
        <w:t xml:space="preserve"> ДАТА (л.д.21);</w:t>
      </w:r>
    </w:p>
    <w:p w:rsidR="00A77B3E" w:rsidP="009418EA">
      <w:pPr>
        <w:ind w:firstLine="720"/>
        <w:jc w:val="both"/>
      </w:pPr>
      <w:r>
        <w:t>- копией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организатором ярмарки –</w:t>
      </w:r>
      <w:r>
        <w:t xml:space="preserve"> НАИМЕНОВАНИЕ ОРГАНИЗАЦИИ</w:t>
      </w:r>
      <w:r>
        <w:t xml:space="preserve"> индивидуальному предпринимателю – Дмитриевой О.Э. для участия в универсальной ярмарке на АДРЕС се</w:t>
      </w:r>
      <w:r>
        <w:t>льского поселения торгового места №НОМЕР</w:t>
      </w:r>
      <w:r>
        <w:t xml:space="preserve"> в соответствии со Схемой размещения торговых мест (л.д.29-32);</w:t>
      </w:r>
    </w:p>
    <w:p w:rsidR="00A77B3E" w:rsidP="009418EA">
      <w:pPr>
        <w:ind w:firstLine="720"/>
        <w:jc w:val="both"/>
      </w:pPr>
      <w:r>
        <w:t>- копией схемы нестационарных торговых объектов, размещенных на АДРЕС (л.д.38-44).</w:t>
      </w:r>
    </w:p>
    <w:p w:rsidR="00A77B3E" w:rsidP="009418EA">
      <w:pPr>
        <w:ind w:firstLine="720"/>
        <w:jc w:val="both"/>
      </w:pPr>
      <w:r>
        <w:t>В соответствии с ч.3 ст.14.16 Кодекса РФ об административных правонарушен</w:t>
      </w:r>
      <w:r>
        <w:t>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№ 265</w:t>
      </w:r>
      <w:r>
        <w:t>-ФЗ) влечет наложение административного штрафа на должностных лиц в размере от двадцати тысяч до сумма прописью с конфискацией</w:t>
      </w:r>
      <w:r>
        <w:t xml:space="preserve"> алкогольной и спиртосодержащей продукции или без таковой; на юридических лиц - от ста тысяч до сумма прописью с конфискацией алко</w:t>
      </w:r>
      <w:r>
        <w:t>гольной и спиртосодержащей продукции или без таковой.</w:t>
      </w:r>
    </w:p>
    <w:p w:rsidR="00A77B3E" w:rsidP="009418EA">
      <w:pPr>
        <w:ind w:firstLine="720"/>
        <w:jc w:val="both"/>
      </w:pPr>
      <w:r>
        <w:t>Согласно п.п.9 п.2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>
        <w:t>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9418EA">
      <w:pPr>
        <w:ind w:firstLine="720"/>
        <w:jc w:val="both"/>
      </w:pPr>
      <w:r>
        <w:t xml:space="preserve">Индивидуальный предприниматель Дмитриева О.Э. нарушила требования </w:t>
      </w:r>
      <w:r>
        <w:t>указанного закона, а именно, допустила розничную реализацию алкогольной продукции в нестационарном торговом объекте, расположенном по адресу: АДРЕС, торговое место №НОМЕР</w:t>
      </w:r>
      <w:r>
        <w:t>, где ею осуществляется предпринимательская деятельность.</w:t>
      </w:r>
    </w:p>
    <w:p w:rsidR="00A77B3E" w:rsidP="009418EA">
      <w:pPr>
        <w:ind w:firstLine="720"/>
        <w:jc w:val="both"/>
      </w:pPr>
      <w:r>
        <w:t>Давая оценку доказательствам, су</w:t>
      </w:r>
      <w:r>
        <w:t>д приходит к убеждению, что в судебном заседании нашел подтверждение факт нарушения требований п.9  ч.2 ст.16 Федерального Закона от 22.11.1995г. №171-ФЗ «О государственном регулировании производства и оборота этилового спирта, алкогольной и спиртосодержащ</w:t>
      </w:r>
      <w:r>
        <w:t xml:space="preserve">ей продукции и об ограничении потребления (распития) алкогольной продукции» (с изменениями от 29.12.2015 № 400-ФЗ), в соответствии с которым не </w:t>
      </w:r>
      <w:r>
        <w:t>допускаетсярозничная</w:t>
      </w:r>
      <w:r>
        <w:t xml:space="preserve"> продажа алкогольной</w:t>
      </w:r>
      <w:r>
        <w:t xml:space="preserve"> продукции в нестационарных торговых объектах, за исключением случаев, п</w:t>
      </w:r>
      <w:r>
        <w:t xml:space="preserve">редусмотренных настоящим Федеральным законом. </w:t>
      </w:r>
    </w:p>
    <w:p w:rsidR="00A77B3E" w:rsidP="009418EA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9418EA">
      <w:pPr>
        <w:ind w:firstLine="720"/>
        <w:jc w:val="both"/>
      </w:pPr>
      <w:r>
        <w:t>Санкцией ч.3 ст.14.16 Кодекс</w:t>
      </w:r>
      <w:r>
        <w:t xml:space="preserve">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спиртосодержащей продукции или без таковой.</w:t>
      </w:r>
    </w:p>
    <w:p w:rsidR="00A77B3E" w:rsidP="009418EA">
      <w:pPr>
        <w:ind w:firstLine="720"/>
        <w:jc w:val="both"/>
      </w:pPr>
      <w:r>
        <w:t>Ста</w:t>
      </w:r>
      <w:r>
        <w:t>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</w:t>
      </w:r>
      <w:r>
        <w:t>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9418EA">
      <w:pPr>
        <w:ind w:firstLine="720"/>
        <w:jc w:val="both"/>
      </w:pPr>
      <w:r>
        <w:t>Решая вопрос о конфискации изъятой алкогольной продукции, мировой су</w:t>
      </w:r>
      <w:r>
        <w:t>дья учитывает следующее.</w:t>
      </w:r>
    </w:p>
    <w:p w:rsidR="00A77B3E" w:rsidP="009418EA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</w:t>
      </w:r>
      <w:r>
        <w:t>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9418EA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</w:t>
      </w:r>
      <w:r>
        <w:t xml:space="preserve">осодержащей продукции необязательно, в </w:t>
      </w:r>
      <w:r>
        <w:t>связи</w:t>
      </w:r>
      <w:r>
        <w:t xml:space="preserve"> с чем вопрос о необходимости применения конфискации решается судом исходя из конкретных обстоятельств по делу.</w:t>
      </w:r>
    </w:p>
    <w:p w:rsidR="00A77B3E" w:rsidP="009418EA">
      <w:pPr>
        <w:ind w:firstLine="720"/>
        <w:jc w:val="both"/>
      </w:pPr>
      <w:r>
        <w:t xml:space="preserve">Из протокола осмотра места происшествия </w:t>
      </w:r>
      <w:r>
        <w:t>от</w:t>
      </w:r>
      <w:r>
        <w:t xml:space="preserve"> </w:t>
      </w:r>
      <w:r>
        <w:t>ДАТА</w:t>
      </w:r>
      <w:r>
        <w:t>, следует, что из нестационарного торгового объекта –</w:t>
      </w:r>
      <w:r>
        <w:t xml:space="preserve"> торговой палатки, расположенного по адресу: АДРЕС, торговое место №НОМЕР</w:t>
      </w:r>
      <w:r>
        <w:t>, были изъяты: ДАННЫЕ ИЗЪЯТЫ</w:t>
      </w:r>
      <w:r>
        <w:t>.</w:t>
      </w:r>
    </w:p>
    <w:p w:rsidR="00A77B3E" w:rsidP="009418EA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9418EA">
      <w:pPr>
        <w:ind w:firstLine="720"/>
        <w:jc w:val="both"/>
      </w:pPr>
      <w:r>
        <w:t>Оборот этилового спирта, алкогольной и с</w:t>
      </w:r>
      <w:r>
        <w:t>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9418EA">
      <w:pPr>
        <w:ind w:firstLine="720"/>
        <w:jc w:val="both"/>
      </w:pPr>
      <w:r>
        <w:t xml:space="preserve">Этиловый спирт, алкогольная и спиртосодержащая продукция, оборот которых осуществляется при полном или частичном </w:t>
      </w:r>
      <w:r>
        <w:t>отсутствии сопроводительных документов, в соответствии с положениями п.2 ст.10.2 Федерального закона №171-ФЗ считаются продукцией, находящейся в незаконном обороте.</w:t>
      </w:r>
    </w:p>
    <w:p w:rsidR="00A77B3E" w:rsidP="009418EA">
      <w:pPr>
        <w:ind w:firstLine="720"/>
        <w:jc w:val="both"/>
      </w:pPr>
      <w:r>
        <w:t>Документы, подтверждающие легальность оборота алкогольной продукции (сертификаты соответств</w:t>
      </w:r>
      <w:r>
        <w:t>ия), изъятой у ИП Дмитриевой А.Э., суду в ходе рассмотрения дела предоставлены не были, в материалах дела отсутствуют.</w:t>
      </w:r>
    </w:p>
    <w:p w:rsidR="00A77B3E" w:rsidP="009418EA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спирта</w:t>
      </w:r>
      <w:r>
        <w:t xml:space="preserve">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</w:t>
      </w:r>
      <w:r>
        <w:t xml:space="preserve">подлежат этиловый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</w:t>
      </w:r>
      <w:r>
        <w:t>, за исключением случая, предусмотренного п.5 ст.20 данного Федерального закона; без сертификатов соответствия или деклараций о соо</w:t>
      </w:r>
      <w:r>
        <w:t>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</w:t>
      </w:r>
      <w:r>
        <w:t>твенным стандартам и техническим условиям;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</w:t>
      </w:r>
      <w:r>
        <w:t xml:space="preserve">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</w:t>
      </w:r>
      <w:r>
        <w:t>имущество; без документов, подтверждающих легальность производства и оборота такой продукции.</w:t>
      </w:r>
    </w:p>
    <w:p w:rsidR="00A77B3E" w:rsidP="009418EA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</w:t>
      </w:r>
      <w:r>
        <w:t>орота ввиду отсутствия сведений и документов, подтверждающих легальность ее оборота.</w:t>
      </w:r>
    </w:p>
    <w:p w:rsidR="00A77B3E" w:rsidP="009418EA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</w:t>
      </w:r>
      <w:r>
        <w:t>и отягчающие обстоятельства.</w:t>
      </w:r>
    </w:p>
    <w:p w:rsidR="00A77B3E" w:rsidP="009418E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418EA">
      <w:pPr>
        <w:jc w:val="both"/>
      </w:pPr>
      <w:r>
        <w:tab/>
        <w:t xml:space="preserve">Отягчающих ответственность Дмитриевой О.Э. обстоятельств, </w:t>
      </w:r>
      <w:r>
        <w:t>предусмотренных ст.4.3 Кодекса Российской Федерации об административных правонарушениях, судом не установлено.</w:t>
      </w:r>
    </w:p>
    <w:p w:rsidR="00A77B3E" w:rsidP="009418EA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 Дмитриевой О.Э</w:t>
      </w:r>
      <w:r>
        <w:t xml:space="preserve">. наказание в </w:t>
      </w:r>
      <w:r>
        <w:t>минимальном размере, предусмотренном санкцией статьи в виде административного штрафа, с конфискацией алкогольной продукции.</w:t>
      </w:r>
    </w:p>
    <w:p w:rsidR="00A77B3E" w:rsidP="009418EA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</w:t>
      </w:r>
      <w:r>
        <w:t>.</w:t>
      </w:r>
    </w:p>
    <w:p w:rsidR="00A77B3E" w:rsidP="009418EA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9418EA">
      <w:pPr>
        <w:ind w:firstLine="720"/>
        <w:jc w:val="both"/>
      </w:pPr>
      <w:r>
        <w:t>На ос</w:t>
      </w:r>
      <w:r>
        <w:t xml:space="preserve">новании ч.3 ст.14.16 Кодекса Российской Федерации об административных правонарушениях, и руководствуясь ст.ст.3.7, 23.1, 29.9-29.11 КРФ о АП, мировой судья,   </w:t>
      </w:r>
    </w:p>
    <w:p w:rsidR="00A77B3E" w:rsidP="009418EA">
      <w:pPr>
        <w:jc w:val="both"/>
      </w:pPr>
    </w:p>
    <w:p w:rsidR="00A77B3E" w:rsidP="009418E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9418EA">
      <w:pPr>
        <w:jc w:val="both"/>
      </w:pPr>
    </w:p>
    <w:p w:rsidR="00A77B3E" w:rsidP="009418EA">
      <w:pPr>
        <w:ind w:firstLine="720"/>
        <w:jc w:val="both"/>
      </w:pPr>
      <w:r>
        <w:t>Индивидуального предпринимателя Дмитриеву Оксану Эдуардовну (ОГРНИП 31791</w:t>
      </w:r>
      <w:r>
        <w:t xml:space="preserve">0200061925, ИНН 911018020314),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</w:t>
      </w:r>
      <w:r>
        <w:t>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9418E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</w:t>
      </w:r>
      <w:r>
        <w:t>атель – УФК (ОМВД России по АДРЕС), БИК – 043510001, КПП 911001001, ОКТМО 35656000, ИНН 9110000232, КБК 18811608010016000140, УИН 18880491180002175405, постановление №5-92-365/2019.</w:t>
      </w:r>
    </w:p>
    <w:p w:rsidR="00A77B3E" w:rsidP="009418EA">
      <w:pPr>
        <w:ind w:firstLine="720"/>
        <w:jc w:val="both"/>
      </w:pPr>
      <w:r>
        <w:t xml:space="preserve">Разъяснить Дмитриевой О.Э.,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9418EA">
      <w:pPr>
        <w:ind w:firstLine="720"/>
        <w:jc w:val="both"/>
      </w:pPr>
      <w:r>
        <w:t xml:space="preserve">Конфисковать с последующим уничтожением алкогольную продукцию: ДАННЫЕ ИЗЪЯТЫ, </w:t>
      </w:r>
      <w:r>
        <w:t xml:space="preserve">изъятые согласно протоколу осмотра места происшествия </w:t>
      </w:r>
      <w:r>
        <w:t>от</w:t>
      </w:r>
      <w:r>
        <w:t xml:space="preserve"> ДАТА, в нестационарном торговом объекте, расположенном по адресу: АДРЕС,</w:t>
      </w:r>
      <w:r>
        <w:t xml:space="preserve"> торговое место №НОМЕР</w:t>
      </w:r>
      <w:r>
        <w:t>, находящиеся в камере хранения ОМВД России по АДРЕС (квитанция (расписка) №НОМЕР</w:t>
      </w:r>
      <w:r>
        <w:t xml:space="preserve"> </w:t>
      </w:r>
      <w:r>
        <w:t>от</w:t>
      </w:r>
      <w:r>
        <w:t xml:space="preserve"> ДАТА).</w:t>
      </w:r>
    </w:p>
    <w:p w:rsidR="00A77B3E" w:rsidP="009418EA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9418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418EA">
      <w:pPr>
        <w:jc w:val="both"/>
      </w:pPr>
    </w:p>
    <w:p w:rsidR="00A77B3E" w:rsidP="009418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</w:t>
      </w:r>
      <w:r>
        <w:t xml:space="preserve">                   </w:t>
      </w:r>
      <w:r>
        <w:t>И.В.</w:t>
      </w:r>
      <w:r>
        <w:t xml:space="preserve"> Солодченко </w:t>
      </w:r>
    </w:p>
    <w:p w:rsidR="009418EA" w:rsidP="009418EA">
      <w:pPr>
        <w:jc w:val="both"/>
      </w:pPr>
    </w:p>
    <w:p w:rsidR="009418EA" w:rsidRPr="000A371F" w:rsidP="009418EA">
      <w:pPr>
        <w:ind w:firstLine="720"/>
        <w:jc w:val="both"/>
      </w:pPr>
      <w:r w:rsidRPr="000A371F">
        <w:t>«СОГЛАСОВАНО»</w:t>
      </w:r>
    </w:p>
    <w:p w:rsidR="009418EA" w:rsidRPr="000A371F" w:rsidP="009418EA">
      <w:pPr>
        <w:ind w:firstLine="720"/>
        <w:jc w:val="both"/>
      </w:pPr>
    </w:p>
    <w:p w:rsidR="009418EA" w:rsidRPr="000A371F" w:rsidP="009418EA">
      <w:pPr>
        <w:ind w:firstLine="720"/>
        <w:jc w:val="both"/>
      </w:pPr>
      <w:r w:rsidRPr="000A371F">
        <w:t>Мировой судья</w:t>
      </w:r>
    </w:p>
    <w:p w:rsidR="009418EA" w:rsidRPr="000A371F" w:rsidP="009418EA">
      <w:pPr>
        <w:ind w:firstLine="720"/>
        <w:jc w:val="both"/>
      </w:pPr>
      <w:r w:rsidRPr="000A371F">
        <w:t>судебного участка №93</w:t>
      </w:r>
    </w:p>
    <w:p w:rsidR="009418EA" w:rsidRPr="000A371F" w:rsidP="009418EA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9418EA" w:rsidP="009418EA">
      <w:pPr>
        <w:jc w:val="both"/>
      </w:pPr>
    </w:p>
    <w:p w:rsidR="00A77B3E" w:rsidP="009418EA">
      <w:pPr>
        <w:jc w:val="both"/>
      </w:pPr>
    </w:p>
    <w:p w:rsidR="00A77B3E" w:rsidP="009418EA">
      <w:pPr>
        <w:jc w:val="both"/>
      </w:pPr>
    </w:p>
    <w:p w:rsidR="00A77B3E" w:rsidP="009418EA">
      <w:pPr>
        <w:jc w:val="both"/>
      </w:pPr>
    </w:p>
    <w:p w:rsidR="00A77B3E" w:rsidP="009418EA">
      <w:pPr>
        <w:jc w:val="both"/>
      </w:pPr>
    </w:p>
    <w:sectPr w:rsidSect="009418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EA"/>
    <w:rsid w:val="000A371F"/>
    <w:rsid w:val="009418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