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9253E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№5-92-370/2018</w:t>
      </w:r>
    </w:p>
    <w:p w:rsidR="00A77B3E" w:rsidP="0059253E">
      <w:pPr>
        <w:jc w:val="both"/>
      </w:pPr>
    </w:p>
    <w:p w:rsidR="00A77B3E" w:rsidP="0059253E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A77B3E" w:rsidP="0059253E">
      <w:pPr>
        <w:jc w:val="both"/>
      </w:pPr>
    </w:p>
    <w:p w:rsidR="00A77B3E" w:rsidP="0059253E">
      <w:pPr>
        <w:jc w:val="both"/>
      </w:pPr>
      <w:r>
        <w:t xml:space="preserve">06 сентября 2018 года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59253E">
      <w:pPr>
        <w:jc w:val="both"/>
      </w:pPr>
    </w:p>
    <w:p w:rsidR="00A77B3E" w:rsidP="0059253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</w:t>
      </w:r>
      <w:r>
        <w:t xml:space="preserve"> мирового судьи судебного участка № 92 Черноморского судебного района Республики Крым, рассмотрев в открытом судебном заседании дело об административном правонарушении в отношении должностного лица – главного бухгалтера ООО «Научно-производственное предпри</w:t>
      </w:r>
      <w:r>
        <w:t xml:space="preserve">ятие «Технический надзор строительства» – Глазыриной Натальи Анатольевны, ПАСПОРТНЫЕ ДАННЫЕ, гражданки Украины, зарегистрированной и проживающей по адресу: Республики Крым, </w:t>
      </w:r>
      <w:r>
        <w:t>пгт</w:t>
      </w:r>
      <w:r>
        <w:t xml:space="preserve"> Черноморское, ул. Евпаторийская, д. 14, кв.16,</w:t>
      </w:r>
    </w:p>
    <w:p w:rsidR="00A77B3E" w:rsidP="0059253E">
      <w:pPr>
        <w:ind w:firstLine="720"/>
        <w:jc w:val="both"/>
      </w:pPr>
      <w:r>
        <w:t>о совершении административного п</w:t>
      </w:r>
      <w:r>
        <w:t xml:space="preserve">равонарушения, предусмотренного ст.15.33.2 КоАП РФ, </w:t>
      </w:r>
    </w:p>
    <w:p w:rsidR="00A77B3E" w:rsidP="0059253E">
      <w:pPr>
        <w:jc w:val="both"/>
      </w:pPr>
      <w:r>
        <w:t xml:space="preserve">                                                                </w:t>
      </w:r>
      <w:r>
        <w:t>У С Т А Н О В И Л:</w:t>
      </w:r>
    </w:p>
    <w:p w:rsidR="00A77B3E" w:rsidP="0059253E">
      <w:pPr>
        <w:jc w:val="both"/>
      </w:pPr>
    </w:p>
    <w:p w:rsidR="00A77B3E" w:rsidP="0059253E">
      <w:pPr>
        <w:ind w:firstLine="720"/>
        <w:jc w:val="both"/>
      </w:pPr>
      <w:r>
        <w:t>ДАТА Глазырина Н.А., являясь должностным лицом, а именно главным бухгалтером ООО «Научно-производственное предприятие «Технический надзор строительства» находясь по адресу: АДРЕС  не</w:t>
      </w:r>
      <w:r>
        <w:t xml:space="preserve"> представила в ГУ – Управление Пенсионного фонда Российской Федерации в Черноморском районе Республики Крым (межрайонное), расположенное по адресу: Республика Крым, </w:t>
      </w:r>
      <w:r>
        <w:t>п.Черноморское</w:t>
      </w:r>
      <w:r>
        <w:t xml:space="preserve">, </w:t>
      </w:r>
      <w:r>
        <w:t>ул.Кирова</w:t>
      </w:r>
      <w:r>
        <w:t>, 6, в установленный законодательством Российской Федерации об инд</w:t>
      </w:r>
      <w:r>
        <w:t>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</w:t>
      </w:r>
      <w:r>
        <w:t>енсионного страхования, а именно сведения о застрахованных лицах по форме СЗВ-М («дополняющая») за ноябрь 2017 года.  Отчет по форме СЗВ-М «Исходная» за ноябрь 2017 года предоставлен в ГУ – Управление Пенсионного фонда Российской Федерации в Черноморском р</w:t>
      </w:r>
      <w:r>
        <w:t>айоне Республики Крым (межрайонное) своевременно, а отчет по форме СЗВ-М («дополняющая») фактически представлен в ДАТА в ВРЕМЯ</w:t>
      </w:r>
      <w:r>
        <w:t xml:space="preserve"> час.</w:t>
      </w:r>
    </w:p>
    <w:p w:rsidR="00A77B3E" w:rsidP="0059253E">
      <w:pPr>
        <w:ind w:firstLine="720"/>
        <w:jc w:val="both"/>
      </w:pPr>
      <w:r>
        <w:t>В судебное заседание Глазырина Н.А. не явилась, о дне, времени и месте рассмотрения дела извещена в установленном законом по</w:t>
      </w:r>
      <w:r>
        <w:t xml:space="preserve">рядке, о чем в деле имеется телефонограмма. </w:t>
      </w:r>
    </w:p>
    <w:p w:rsidR="00A77B3E" w:rsidP="0059253E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59253E">
      <w:pPr>
        <w:ind w:firstLine="720"/>
        <w:jc w:val="both"/>
      </w:pPr>
      <w:r>
        <w:t>Суд, исследовав материалы дела, приходит к мнению о правомерности вменени</w:t>
      </w:r>
      <w:r>
        <w:t>я в действия Глазыриной Н.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</w:t>
      </w:r>
      <w:r>
        <w:t>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</w:t>
      </w:r>
      <w:r>
        <w:t>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9253E">
      <w:pPr>
        <w:jc w:val="both"/>
      </w:pPr>
      <w:r>
        <w:tab/>
        <w:t xml:space="preserve">В соответствии со ст. 2.1 КоАП РФ административным правонарушением признается противоправное, виновное действие </w:t>
      </w:r>
      <w:r>
        <w:t>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9253E">
      <w:pPr>
        <w:jc w:val="both"/>
      </w:pPr>
      <w:r>
        <w:t>Главой 26 КоАП РФ предусмотрены предмет доказывания</w:t>
      </w:r>
      <w:r>
        <w:t>, доказательства, оценка доказательств.</w:t>
      </w:r>
    </w:p>
    <w:p w:rsidR="00A77B3E" w:rsidP="0059253E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</w:t>
      </w:r>
      <w:r>
        <w:t>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9253E">
      <w:pPr>
        <w:ind w:firstLine="720"/>
        <w:jc w:val="both"/>
      </w:pPr>
      <w:r>
        <w:t>В соответствии с п.2.2 ст.11 Федерального Закона от ДАТА №272-ФЗ «Об индивидуальном (персо</w:t>
      </w:r>
      <w:r>
        <w:t>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</w:t>
      </w:r>
      <w:r>
        <w:t>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</w:t>
      </w:r>
      <w:r>
        <w:t xml:space="preserve">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</w:t>
      </w:r>
      <w:r>
        <w:t>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59253E">
      <w:pPr>
        <w:ind w:firstLine="720"/>
        <w:jc w:val="both"/>
      </w:pPr>
      <w:r>
        <w:t>Статьей 2.4 КоАП РФ установлено, чт</w:t>
      </w:r>
      <w:r>
        <w:t xml:space="preserve">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59253E">
      <w:pPr>
        <w:ind w:firstLine="720"/>
        <w:jc w:val="both"/>
      </w:pPr>
      <w:r>
        <w:t>Факт совершения Глазыриной Н.А. администр</w:t>
      </w:r>
      <w:r>
        <w:t>ативного правонарушения подтверждается:</w:t>
      </w:r>
    </w:p>
    <w:p w:rsidR="00A77B3E" w:rsidP="0059253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59253E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59253E">
      <w:pPr>
        <w:ind w:firstLine="720"/>
        <w:jc w:val="both"/>
      </w:pPr>
      <w:r>
        <w:t>- выпиской из Единого государственного реест</w:t>
      </w:r>
      <w:r>
        <w:t>ра юридических лиц (л.д.3-6);</w:t>
      </w:r>
    </w:p>
    <w:p w:rsidR="00A77B3E" w:rsidP="0059253E">
      <w:pPr>
        <w:ind w:firstLine="720"/>
        <w:jc w:val="both"/>
      </w:pPr>
      <w:r>
        <w:t>- копиями формы СЗВ-М (сведения о застрахованных лицах) (л.д.7,9);</w:t>
      </w:r>
    </w:p>
    <w:p w:rsidR="00A77B3E" w:rsidP="0059253E">
      <w:pPr>
        <w:ind w:firstLine="720"/>
        <w:jc w:val="both"/>
      </w:pPr>
      <w:r>
        <w:t>- копиями извещения о доставке (л.д.8,10);</w:t>
      </w:r>
    </w:p>
    <w:p w:rsidR="00A77B3E" w:rsidP="0059253E">
      <w:pPr>
        <w:ind w:left="720" w:firstLine="720"/>
        <w:jc w:val="both"/>
      </w:pPr>
      <w:r>
        <w:t>- должностной инструкцией главного бухгалтера (л.д.12-13);</w:t>
      </w:r>
    </w:p>
    <w:p w:rsidR="00A77B3E" w:rsidP="0059253E">
      <w:pPr>
        <w:jc w:val="both"/>
      </w:pPr>
      <w:r>
        <w:t>- приказом от ДАТА №3-1 «О назначении главного бухгалтера</w:t>
      </w:r>
      <w:r>
        <w:t>» (л.д.14).</w:t>
      </w:r>
    </w:p>
    <w:p w:rsidR="00A77B3E" w:rsidP="0059253E">
      <w:pPr>
        <w:ind w:firstLine="720"/>
        <w:jc w:val="both"/>
      </w:pPr>
      <w:r>
        <w:t xml:space="preserve">За совершенное Глазыриной Н.А.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</w:t>
      </w:r>
      <w:r>
        <w:t>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</w:t>
      </w:r>
      <w:r>
        <w:t xml:space="preserve">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59253E">
      <w:pPr>
        <w:ind w:firstLine="720"/>
        <w:jc w:val="both"/>
      </w:pPr>
      <w:r>
        <w:t xml:space="preserve">Оценивая в </w:t>
      </w:r>
      <w:r>
        <w:t>совокупности, исследованные по делу доказательства, суд приходит к выводу о том, что вина Глазыриной Н.А.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59253E">
      <w:pPr>
        <w:ind w:firstLine="720"/>
        <w:jc w:val="both"/>
      </w:pPr>
      <w:r>
        <w:t>Отягчающих и смягчающих ответс</w:t>
      </w:r>
      <w:r>
        <w:t>твенность Глазыриной Н.А. обстоятельств, предусмотренных ст.ст.4.2, 4.3 КоАП РФ, судом не установлено.</w:t>
      </w:r>
    </w:p>
    <w:p w:rsidR="00A77B3E" w:rsidP="0059253E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</w:t>
      </w:r>
      <w:r>
        <w:t>удья считает необходимым назначить административное наказание в пределах санкции ст.15.33.2 КоАП РФ.</w:t>
      </w:r>
    </w:p>
    <w:p w:rsidR="00A77B3E" w:rsidP="0059253E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59253E">
      <w:pPr>
        <w:jc w:val="both"/>
      </w:pPr>
    </w:p>
    <w:p w:rsidR="00A77B3E" w:rsidP="0059253E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59253E">
      <w:pPr>
        <w:jc w:val="both"/>
      </w:pPr>
    </w:p>
    <w:p w:rsidR="00A77B3E" w:rsidP="0059253E">
      <w:pPr>
        <w:jc w:val="both"/>
      </w:pPr>
      <w:r>
        <w:tab/>
        <w:t>Должностное лицо – главног</w:t>
      </w:r>
      <w:r>
        <w:t>о бухгалтера ООО «Научно-производственное предприятие «Технический надзор строительства» – Глазырину Наталью Анатольевну, ПАСПОРТНЫЕ ДАННЫЕ, признать виновной в совершении административного правонарушения,  предусмотренного ст.15.33.2 КоАП РФ и подвергнуть</w:t>
      </w:r>
      <w:r>
        <w:t xml:space="preserve"> административному наказанию в виде административного штрафа в размере 300 (триста) рублей.</w:t>
      </w:r>
    </w:p>
    <w:p w:rsidR="00A77B3E" w:rsidP="0059253E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</w:t>
      </w:r>
      <w:r>
        <w:t>ие Федерального казначейства по Республике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№5-92-370/2018.</w:t>
      </w:r>
    </w:p>
    <w:p w:rsidR="00A77B3E" w:rsidP="0059253E">
      <w:pPr>
        <w:jc w:val="both"/>
      </w:pPr>
      <w:r>
        <w:tab/>
        <w:t>Разъяснить, что в соотв</w:t>
      </w:r>
      <w:r>
        <w:t>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>
        <w:t>чения срока отсрочки или срока рассрочки, предусмотренных статьей 31.5 настоящего Кодекса.</w:t>
      </w:r>
    </w:p>
    <w:p w:rsidR="00A77B3E" w:rsidP="0059253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</w:t>
      </w:r>
      <w:r>
        <w:t>0 суток со дня вручения или получения копии постановления.</w:t>
      </w:r>
    </w:p>
    <w:p w:rsidR="00A77B3E" w:rsidP="0059253E">
      <w:pPr>
        <w:jc w:val="both"/>
      </w:pPr>
      <w:r>
        <w:t xml:space="preserve">       </w:t>
      </w:r>
    </w:p>
    <w:p w:rsidR="00A77B3E" w:rsidP="0059253E">
      <w:pPr>
        <w:jc w:val="both"/>
      </w:pPr>
    </w:p>
    <w:p w:rsidR="00A77B3E" w:rsidP="0059253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подпись</w:t>
      </w:r>
      <w:r>
        <w:tab/>
      </w:r>
      <w:r>
        <w:tab/>
        <w:t xml:space="preserve">        </w:t>
      </w:r>
      <w:r>
        <w:t>И.В.Солодченко</w:t>
      </w:r>
    </w:p>
    <w:p w:rsidR="00A77B3E" w:rsidP="0059253E">
      <w:pPr>
        <w:jc w:val="both"/>
      </w:pPr>
    </w:p>
    <w:p w:rsidR="00A77B3E" w:rsidP="0059253E">
      <w:pPr>
        <w:jc w:val="both"/>
      </w:pPr>
    </w:p>
    <w:p w:rsidR="00A77B3E" w:rsidP="0059253E">
      <w:pPr>
        <w:jc w:val="both"/>
      </w:pPr>
    </w:p>
    <w:sectPr w:rsidSect="0059253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3E"/>
    <w:rsid w:val="005925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B763AC-56B9-4776-A929-FCBDF0CC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