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114EA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№5-92-380/2019</w:t>
      </w:r>
    </w:p>
    <w:p w:rsidR="00A77B3E" w:rsidP="000114EA">
      <w:pPr>
        <w:jc w:val="both"/>
      </w:pPr>
      <w:r>
        <w:t xml:space="preserve">                                                    </w:t>
      </w:r>
      <w:r>
        <w:t xml:space="preserve"> П О С Т А Н О В Л Е Н И Е</w:t>
      </w:r>
    </w:p>
    <w:p w:rsidR="00A77B3E" w:rsidP="000114EA">
      <w:pPr>
        <w:jc w:val="both"/>
      </w:pPr>
    </w:p>
    <w:p w:rsidR="00A77B3E" w:rsidP="000114EA">
      <w:pPr>
        <w:jc w:val="both"/>
      </w:pPr>
      <w:r>
        <w:t xml:space="preserve">01 октября 2019 года                                                            </w:t>
      </w:r>
      <w:r>
        <w:t>пгт.Черноморское, Республика Крым</w:t>
      </w:r>
    </w:p>
    <w:p w:rsidR="00A77B3E" w:rsidP="000114EA">
      <w:pPr>
        <w:jc w:val="both"/>
      </w:pPr>
    </w:p>
    <w:p w:rsidR="00A77B3E" w:rsidP="000114E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ст.14.1 КоАП РФ в отношении Третьяк Андрея Ивановича, ПАСПОРТНЫЕ ДАННЫЕ, гражданина Российской Федерации, работающего по найму, зарегистрированного и проживающего по адресу: АДРЕС,  </w:t>
      </w:r>
    </w:p>
    <w:p w:rsidR="000114EA" w:rsidP="000114EA">
      <w:pPr>
        <w:ind w:firstLine="720"/>
        <w:jc w:val="both"/>
      </w:pPr>
    </w:p>
    <w:p w:rsidR="00A77B3E" w:rsidP="000114EA">
      <w:pPr>
        <w:jc w:val="both"/>
      </w:pPr>
      <w:r>
        <w:t xml:space="preserve">                     </w:t>
      </w:r>
      <w:r>
        <w:t xml:space="preserve">                                        </w:t>
      </w:r>
      <w:r>
        <w:t>У С Т А Н О В И Л:</w:t>
      </w:r>
    </w:p>
    <w:p w:rsidR="00A77B3E" w:rsidP="000114EA">
      <w:pPr>
        <w:jc w:val="both"/>
      </w:pPr>
    </w:p>
    <w:p w:rsidR="00A77B3E" w:rsidP="000114EA">
      <w:pPr>
        <w:ind w:firstLine="720"/>
        <w:jc w:val="both"/>
      </w:pPr>
      <w:r>
        <w:t>ДАТА в ВРЕМЯ</w:t>
      </w:r>
      <w:r>
        <w:t xml:space="preserve"> часов, Третьяк А.И., находясь по адресу: АДРЕС, вблизи дома №НОМЕР</w:t>
      </w:r>
      <w:r>
        <w:t>, осуществлял предпринимательскую деятельность по предоставлению услуг такси, без государственной регистрации в качестве индивидуального предпри</w:t>
      </w:r>
      <w:r>
        <w:t>нимателя или юридического лица, а именно на протяжении одного месяца осуществлял перевозку пассажиров на личном транспортном средстве – автомобиле марки «МАРКА АВТОМОБИЛЯ</w:t>
      </w:r>
      <w:r>
        <w:t>», государственный регистрационный знак НОМЕР</w:t>
      </w:r>
      <w:r>
        <w:t>, систематически извлекая от данной деятельно</w:t>
      </w:r>
      <w:r>
        <w:t>сти прибыль в сумме СУММА за поездку.</w:t>
      </w:r>
    </w:p>
    <w:p w:rsidR="00A77B3E" w:rsidP="000114EA">
      <w:pPr>
        <w:jc w:val="both"/>
      </w:pPr>
      <w:r>
        <w:t xml:space="preserve">  </w:t>
      </w:r>
      <w:r>
        <w:tab/>
        <w:t>Своими действиями Третьяк А.И.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</w:t>
      </w:r>
      <w:r>
        <w:t>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0114EA">
      <w:pPr>
        <w:jc w:val="both"/>
      </w:pPr>
      <w:r>
        <w:t xml:space="preserve"> </w:t>
      </w:r>
      <w:r>
        <w:tab/>
        <w:t>В судебном заседании Третьяк А.И. свою вину признал, в содеянном раскаивается.</w:t>
      </w:r>
    </w:p>
    <w:p w:rsidR="00A77B3E" w:rsidP="000114EA">
      <w:pPr>
        <w:jc w:val="both"/>
      </w:pPr>
      <w:r>
        <w:t xml:space="preserve"> </w:t>
      </w:r>
      <w:r>
        <w:tab/>
        <w:t xml:space="preserve">Выслушав пояснения лица, привлекаемого к </w:t>
      </w:r>
      <w:r>
        <w:t>административной ответственности, исследовав материалы дела, суд приходит к выводу, что виновность Третьяк А.И  в совершении административного правонарушения, предусмотренного частью 1 статьи 14.1 Кодекса РФ об административных правонарушениях, установлена</w:t>
      </w:r>
      <w:r>
        <w:t xml:space="preserve">. </w:t>
      </w:r>
    </w:p>
    <w:p w:rsidR="00A77B3E" w:rsidP="000114EA">
      <w:pPr>
        <w:ind w:firstLine="720"/>
        <w:jc w:val="both"/>
      </w:pPr>
      <w:r>
        <w:t xml:space="preserve"> 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</w:t>
      </w:r>
      <w:r>
        <w:t>ых правонарушениях установлена административная ответственность.</w:t>
      </w:r>
    </w:p>
    <w:p w:rsidR="00A77B3E" w:rsidP="000114E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114EA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</w:t>
      </w:r>
      <w:r>
        <w:t xml:space="preserve">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</w:t>
      </w:r>
      <w:r>
        <w:t>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</w:t>
      </w:r>
      <w:r>
        <w:t>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0114EA">
      <w:pPr>
        <w:ind w:firstLine="720"/>
        <w:jc w:val="both"/>
      </w:pPr>
      <w:r>
        <w:t>В соответствии со ст. 26.11 Ко</w:t>
      </w:r>
      <w:r>
        <w:t>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</w:t>
      </w:r>
      <w:r>
        <w:t>х обстоятельств дела в их совокупности. Никакие доказательства не могут иметь заранее установленную силу.</w:t>
      </w:r>
    </w:p>
    <w:p w:rsidR="00A77B3E" w:rsidP="000114EA">
      <w:pPr>
        <w:jc w:val="both"/>
      </w:pPr>
      <w:r>
        <w:tab/>
        <w:t xml:space="preserve">Факт совершения  Третьяк А.И. указанного правонарушения подтверждается: </w:t>
      </w:r>
    </w:p>
    <w:p w:rsidR="00A77B3E" w:rsidP="000114EA">
      <w:pPr>
        <w:jc w:val="both"/>
      </w:pPr>
      <w:r>
        <w:t xml:space="preserve"> </w:t>
      </w:r>
      <w:r>
        <w:tab/>
        <w:t>- протоколом об административном правонарушении № РК НОМЕР</w:t>
      </w:r>
      <w:r>
        <w:t xml:space="preserve"> от ДАТА, и</w:t>
      </w:r>
      <w:r>
        <w:t>з которого следует, что ДАТА в ВРЕМЯ</w:t>
      </w:r>
      <w:r>
        <w:t xml:space="preserve"> часов, Третьяк А.И., находясь по адресу: АДРЕС, вблизи дома №НОМЕР</w:t>
      </w:r>
      <w:r>
        <w:t>,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или</w:t>
      </w:r>
      <w:r>
        <w:t xml:space="preserve"> юридического лица, а именно на протяжении одного месяца осуществлял перевозку пассажиров на личном транспортном средстве – автомобиле марки «МАРКА АВТОМОБИЛЯ</w:t>
      </w:r>
      <w:r>
        <w:t>», государственный регистрационный знак НОМЕР</w:t>
      </w:r>
      <w:r>
        <w:t xml:space="preserve">, систематически извлекая от данной деятельности прибыль </w:t>
      </w:r>
      <w:r>
        <w:t>в сумме СУММА за поездку (л.д.2);</w:t>
      </w:r>
    </w:p>
    <w:p w:rsidR="00A77B3E" w:rsidP="000114EA">
      <w:pPr>
        <w:jc w:val="both"/>
      </w:pPr>
      <w:r>
        <w:t>- рапортом сотрудника полиции от ДАТА (л.д.2,10);</w:t>
      </w:r>
    </w:p>
    <w:p w:rsidR="00A77B3E" w:rsidP="000114EA">
      <w:pPr>
        <w:jc w:val="both"/>
      </w:pPr>
      <w:r>
        <w:tab/>
        <w:t>- письменным объяснением привлекаемого лица от ДАТА (л.д.4);</w:t>
      </w:r>
    </w:p>
    <w:p w:rsidR="00A77B3E" w:rsidP="000114EA">
      <w:pPr>
        <w:jc w:val="both"/>
      </w:pPr>
      <w:r>
        <w:tab/>
        <w:t>- фотокопией водительского удостоверения (серия НОМЕР №НОМЕР</w:t>
      </w:r>
      <w:r>
        <w:t>), выданного на имя Третьяк А.И. (л.д.6);</w:t>
      </w:r>
    </w:p>
    <w:p w:rsidR="00A77B3E" w:rsidP="000114EA">
      <w:pPr>
        <w:jc w:val="both"/>
      </w:pPr>
      <w:r>
        <w:tab/>
        <w:t>- фото</w:t>
      </w:r>
      <w:r>
        <w:t>копией свидетельства о регистрации ТС «МАРКА АВТОМОБИЛЯ</w:t>
      </w:r>
      <w:r>
        <w:t>», регистрационный знак НОМЕР</w:t>
      </w:r>
      <w:r>
        <w:t>, выданного на имя Третьяк А.И. (л.д.7);</w:t>
      </w:r>
    </w:p>
    <w:p w:rsidR="00A77B3E" w:rsidP="000114EA">
      <w:pPr>
        <w:jc w:val="both"/>
      </w:pPr>
      <w:r>
        <w:tab/>
        <w:t>- письменным объяснением свидетеля ФИО от ДАТА (л.д.7).</w:t>
      </w:r>
    </w:p>
    <w:p w:rsidR="00A77B3E" w:rsidP="000114EA">
      <w:pPr>
        <w:jc w:val="both"/>
      </w:pPr>
      <w:r>
        <w:tab/>
        <w:t>Оценивая в совокупности, исследованные по делу доказательства, суд приходит к</w:t>
      </w:r>
      <w:r>
        <w:t xml:space="preserve"> выводу о том, что вина Третьяк А.И. 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0114E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</w:t>
      </w:r>
      <w:r>
        <w:t>д относит раскаяние лица, совершившего административное правонарушение.</w:t>
      </w:r>
    </w:p>
    <w:p w:rsidR="00A77B3E" w:rsidP="000114EA">
      <w:pPr>
        <w:jc w:val="both"/>
      </w:pPr>
      <w:r>
        <w:t xml:space="preserve"> </w:t>
      </w:r>
      <w:r>
        <w:tab/>
        <w:t>Отягчающих ответственность Третьяк А.И.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0114EA">
      <w:pPr>
        <w:jc w:val="both"/>
      </w:pPr>
      <w:r>
        <w:t xml:space="preserve"> </w:t>
      </w:r>
      <w:r>
        <w:tab/>
      </w:r>
      <w:r>
        <w:t>За совершенн</w:t>
      </w:r>
      <w:r>
        <w:t xml:space="preserve">ое Третьяк А.И.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регистрации в качестве </w:t>
      </w:r>
      <w:r>
        <w:t>юридического лица, влечет наложение административного штрафа в размере от пятисот до двух тысяч рублей.</w:t>
      </w:r>
    </w:p>
    <w:p w:rsidR="00A77B3E" w:rsidP="000114EA">
      <w:pPr>
        <w:ind w:firstLine="720"/>
        <w:jc w:val="both"/>
      </w:pPr>
      <w:r>
        <w:t>Учитывая характер совершенного правонарушения, личность правонарушителя,  наличие обстоятельств смягчающих административную ответственность и отсутствие</w:t>
      </w:r>
      <w:r>
        <w:t xml:space="preserve"> отягчающих обстоятельств, судья считает необходимым назначить Третьяк А.И. административное наказание в пределах санкции ч.1 ст.14.1 КоАП РФ. </w:t>
      </w:r>
    </w:p>
    <w:p w:rsidR="00A77B3E" w:rsidP="000114EA">
      <w:pPr>
        <w:jc w:val="both"/>
      </w:pPr>
      <w:r>
        <w:tab/>
        <w:t>На основании ч.1 ст.14.1 Кодекса Российской Федерации об административных правонарушениях, руководствуясь ст.ст</w:t>
      </w:r>
      <w:r>
        <w:t>.23.1, 29.9-29.11 КоАП РФ, мировой судья,</w:t>
      </w:r>
    </w:p>
    <w:p w:rsidR="000114EA" w:rsidP="000114EA">
      <w:pPr>
        <w:jc w:val="both"/>
      </w:pPr>
    </w:p>
    <w:p w:rsidR="00A77B3E" w:rsidP="000114EA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A77B3E" w:rsidP="000114EA">
      <w:pPr>
        <w:jc w:val="both"/>
      </w:pPr>
    </w:p>
    <w:p w:rsidR="00A77B3E" w:rsidP="000114EA">
      <w:pPr>
        <w:ind w:firstLine="720"/>
        <w:jc w:val="both"/>
      </w:pPr>
      <w:r>
        <w:t xml:space="preserve">Третьяк Андрея Ивановича, ПАСПОРТНЫЕ ДАННЫЕ, гражданина Российской Федерации,   признать виновным в совершении правонарушения, предусмотренного ч.1 ст.14.1 Кодекса об административных </w:t>
      </w:r>
      <w:r>
        <w:t>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0114EA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</w:t>
      </w:r>
      <w:r>
        <w:t>810335100010001, получатель – УФК (ОМВД России по Черноморскому району), БИК – 043510001, КПП 911001001, ОКТМО 35656000, ИНН 9110000232, КБК 18811690050056000140, УИН 18880491190002184497, постановление №5-92-380/2019.</w:t>
      </w:r>
    </w:p>
    <w:p w:rsidR="00A77B3E" w:rsidP="000114EA">
      <w:pPr>
        <w:ind w:firstLine="720"/>
        <w:jc w:val="both"/>
      </w:pPr>
      <w:r>
        <w:t>Разъяснить Третьяк А.И., что в соотве</w:t>
      </w:r>
      <w:r>
        <w:t xml:space="preserve">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</w:t>
      </w:r>
      <w:r>
        <w:t>ения срока отсрочки или срока рассрочки, предусмотренных статьей 31.5 настоящего Кодекса.</w:t>
      </w:r>
    </w:p>
    <w:p w:rsidR="00A77B3E" w:rsidP="000114E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</w:t>
      </w:r>
      <w:r>
        <w:t xml:space="preserve"> суток со дня вручения или получения копии постановления.</w:t>
      </w:r>
    </w:p>
    <w:p w:rsidR="00A77B3E" w:rsidP="000114EA">
      <w:pPr>
        <w:jc w:val="both"/>
      </w:pPr>
    </w:p>
    <w:p w:rsidR="00A77B3E" w:rsidP="000114E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>подпись</w:t>
      </w:r>
      <w:r>
        <w:tab/>
        <w:t xml:space="preserve">            О.В. Байбарза</w:t>
      </w:r>
    </w:p>
    <w:p w:rsidR="00A77B3E" w:rsidP="000114EA">
      <w:pPr>
        <w:jc w:val="both"/>
      </w:pPr>
    </w:p>
    <w:p w:rsidR="000114EA" w:rsidRPr="006D51A8" w:rsidP="000114EA">
      <w:pPr>
        <w:ind w:firstLine="720"/>
        <w:jc w:val="both"/>
      </w:pPr>
      <w:r w:rsidRPr="006D51A8">
        <w:t>«СОГЛАСОВАНО»</w:t>
      </w:r>
    </w:p>
    <w:p w:rsidR="000114EA" w:rsidRPr="006D51A8" w:rsidP="000114EA">
      <w:pPr>
        <w:ind w:firstLine="720"/>
        <w:jc w:val="both"/>
      </w:pPr>
    </w:p>
    <w:p w:rsidR="000114EA" w:rsidRPr="006D51A8" w:rsidP="000114EA">
      <w:pPr>
        <w:ind w:firstLine="720"/>
        <w:jc w:val="both"/>
      </w:pPr>
      <w:r w:rsidRPr="006D51A8">
        <w:t>Мировой судья</w:t>
      </w:r>
    </w:p>
    <w:p w:rsidR="000114EA" w:rsidRPr="006D51A8" w:rsidP="000114EA">
      <w:pPr>
        <w:ind w:firstLine="720"/>
        <w:jc w:val="both"/>
      </w:pPr>
      <w:r w:rsidRPr="006D51A8">
        <w:t>судебного участка №92</w:t>
      </w:r>
    </w:p>
    <w:p w:rsidR="000114EA" w:rsidRPr="006D51A8" w:rsidP="000114E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0114EA" w:rsidP="000114EA">
      <w:pPr>
        <w:jc w:val="both"/>
      </w:pPr>
    </w:p>
    <w:sectPr w:rsidSect="000114E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EA"/>
    <w:rsid w:val="000114E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