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14BA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№5-92-387/2018</w:t>
      </w:r>
    </w:p>
    <w:p w:rsidR="00A77B3E" w:rsidP="00814BA0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814BA0">
      <w:pPr>
        <w:jc w:val="both"/>
      </w:pPr>
    </w:p>
    <w:p w:rsidR="00A77B3E" w:rsidP="00814BA0">
      <w:pPr>
        <w:jc w:val="both"/>
      </w:pPr>
      <w:r>
        <w:t xml:space="preserve">17 сентября 2018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14BA0">
      <w:pPr>
        <w:jc w:val="both"/>
      </w:pPr>
    </w:p>
    <w:p w:rsidR="00A77B3E" w:rsidP="00814BA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</w:t>
      </w:r>
      <w:r>
        <w:t>рассмотрев в открытом судебном заседании административное дело в отношении Волкова Владимира Васильевича, ПАСПОРТНЫЕ</w:t>
      </w:r>
      <w:r>
        <w:t xml:space="preserve"> ДАННЫЕ, гражданина Российской Федерации, зарегистрированного и проживающего по адресу: АДРЕС,</w:t>
      </w:r>
    </w:p>
    <w:p w:rsidR="00A77B3E" w:rsidP="00814BA0">
      <w:pPr>
        <w:jc w:val="both"/>
      </w:pPr>
      <w:r>
        <w:t xml:space="preserve"> </w:t>
      </w:r>
      <w:r>
        <w:tab/>
        <w:t>о совершении административного правонарушени</w:t>
      </w:r>
      <w:r>
        <w:t>я, предусмотренного ч.2 ст.8.37 КоАП РФ,</w:t>
      </w:r>
    </w:p>
    <w:p w:rsidR="00A77B3E" w:rsidP="00814BA0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A77B3E" w:rsidP="00814BA0">
      <w:pPr>
        <w:jc w:val="both"/>
      </w:pPr>
    </w:p>
    <w:p w:rsidR="00A77B3E" w:rsidP="00814BA0">
      <w:pPr>
        <w:jc w:val="both"/>
      </w:pPr>
      <w:r>
        <w:tab/>
        <w:t>Волков В.В. совершил административное правонарушение в области охраны окружающей среды и природопользования, при следующих обстоятельствах:</w:t>
      </w:r>
    </w:p>
    <w:p w:rsidR="00A77B3E" w:rsidP="00814BA0">
      <w:pPr>
        <w:jc w:val="both"/>
      </w:pPr>
      <w:r>
        <w:tab/>
        <w:t>ДАТА в ВРЕМЯ</w:t>
      </w:r>
      <w:r>
        <w:t xml:space="preserve"> часов по АДРЕС на побережье АДРЕС, Волко</w:t>
      </w:r>
      <w:r>
        <w:t>в В.В., осуществлял любительское и спортивное рыболовство в акватории Черного моря с применением отцеживающего орудия добычи (вылова) ВБР, а именно сачка, без наличия водных биологических ресурсов, в запретный для добычи (вылова) период.</w:t>
      </w:r>
    </w:p>
    <w:p w:rsidR="00A77B3E" w:rsidP="00814BA0">
      <w:pPr>
        <w:jc w:val="both"/>
      </w:pPr>
      <w:r>
        <w:tab/>
        <w:t>Своими действиями</w:t>
      </w:r>
      <w:r>
        <w:t xml:space="preserve"> Волков В.В.  нарушил ч.4 ст.43.1 Федерального закона РФ «О рыболовстве и сохранению водных биологических ресурсов» от ДАТА №166-ФЗ, а также п. 52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</w:t>
      </w:r>
      <w:r>
        <w:t xml:space="preserve">сельского хозяйства РФ от ДАТА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814BA0">
      <w:pPr>
        <w:jc w:val="both"/>
      </w:pPr>
      <w:r>
        <w:tab/>
        <w:t>Таким образом, Волков В.В. совершил административное правонарушение, предусмотренное ч.2 ст.8.37 КоАП РФ, т.е. нарушение правил, р</w:t>
      </w:r>
      <w:r>
        <w:t>егламентирующих рыболовство, за исключением случаев, предусмотренных частью 2 статьи 8.17 настоящего Кодекса.</w:t>
      </w:r>
    </w:p>
    <w:p w:rsidR="00A77B3E" w:rsidP="00814BA0">
      <w:pPr>
        <w:jc w:val="both"/>
      </w:pPr>
      <w:r>
        <w:tab/>
        <w:t>В судебном заседании Волков В.В. вину в совершении правонарушения признал полностью, в содеянном раскаивается, пояснил, что изъятое у него отцежи</w:t>
      </w:r>
      <w:r>
        <w:t xml:space="preserve">вающее орудие добычи (вылова) ВБР - сачок принадлежит ему. </w:t>
      </w:r>
    </w:p>
    <w:p w:rsidR="00A77B3E" w:rsidP="00814BA0">
      <w:pPr>
        <w:ind w:firstLine="720"/>
        <w:jc w:val="both"/>
      </w:pPr>
      <w:r>
        <w:t xml:space="preserve">Заслушав правонарушителя, исследовав представленные материалы дела об административном правонарушении, мировой судья приходит к следующему. </w:t>
      </w:r>
    </w:p>
    <w:p w:rsidR="00A77B3E" w:rsidP="00814BA0">
      <w:pPr>
        <w:ind w:firstLine="720"/>
        <w:jc w:val="both"/>
      </w:pPr>
      <w:r>
        <w:t>Согласно ч. 4 ст.43.1 Федерального закона от ДАТА №166-</w:t>
      </w:r>
      <w:r>
        <w:t>ФЗ «О рыболовстве и сохранению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814BA0">
      <w:pPr>
        <w:ind w:firstLine="720"/>
        <w:jc w:val="both"/>
      </w:pPr>
      <w:r>
        <w:t>В соответствии с п</w:t>
      </w:r>
      <w:r>
        <w:t xml:space="preserve">.52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ДАТА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 - в период с 1 июня</w:t>
      </w:r>
      <w:r>
        <w:t xml:space="preserve"> по 31 августа запрещена добыча (вылов) креветок черноморских каменной и травяной, мидий.  </w:t>
      </w:r>
    </w:p>
    <w:p w:rsidR="00A77B3E" w:rsidP="00814BA0">
      <w:pPr>
        <w:ind w:firstLine="720"/>
        <w:jc w:val="both"/>
      </w:pPr>
      <w:r>
        <w:t>Виновность Волкова В.В. в совершении административного правонарушения, подтверждается совокупностью исследованных в судебном заседании доказательств:</w:t>
      </w:r>
    </w:p>
    <w:p w:rsidR="00A77B3E" w:rsidP="00814BA0">
      <w:pPr>
        <w:ind w:firstLine="720"/>
        <w:jc w:val="both"/>
      </w:pPr>
      <w:r>
        <w:t>- протоколом о</w:t>
      </w:r>
      <w:r>
        <w:t>б административном правонарушении НОМЕР</w:t>
      </w:r>
      <w:r>
        <w:t xml:space="preserve"> от ДАТА, составленным государственным инспектором НАИМЕНОВАНИЕ ОРГАНИЗАЦИИ</w:t>
      </w:r>
      <w:r>
        <w:t xml:space="preserve"> старшим лейтенантом ФИО, согласно ДАТА в ВРЕМЯ</w:t>
      </w:r>
      <w:r>
        <w:t xml:space="preserve"> часов по</w:t>
      </w:r>
      <w:r>
        <w:t xml:space="preserve"> АДРЕС на</w:t>
      </w:r>
      <w:r>
        <w:t xml:space="preserve"> побережье АДРЕС, Волков В.В., осуществлял лю</w:t>
      </w:r>
      <w:r>
        <w:t>бительское и спортивное рыболовство в акватории Черного моря с применением отцеживающего орудия добычи (вылова) ВБР, а именно сачка, без наличия водных биологических ресурсов, в запретный для добычи (вылова) период (л.д.4-5);</w:t>
      </w:r>
    </w:p>
    <w:p w:rsidR="00A77B3E" w:rsidP="00814BA0">
      <w:pPr>
        <w:ind w:firstLine="720"/>
        <w:jc w:val="both"/>
      </w:pPr>
      <w:r>
        <w:t xml:space="preserve">- протоколом об изъятии вещей </w:t>
      </w:r>
      <w:r>
        <w:t>и документов НОМЕР</w:t>
      </w:r>
      <w:r>
        <w:t xml:space="preserve"> от ДАТА, в ходе которого у Волкова В.В.  было изъято отцеживающее орудие добычи (вылова) ВБР сачок, общая длина по диагонали – 68 см., длина кутка – 150 см., длина рукояти – 50 см., ячея – 5х5 мм. (л.д.1-2);  </w:t>
      </w:r>
    </w:p>
    <w:p w:rsidR="00A77B3E" w:rsidP="00814BA0">
      <w:pPr>
        <w:jc w:val="both"/>
      </w:pPr>
      <w:r>
        <w:tab/>
        <w:t>- объяснением Во</w:t>
      </w:r>
      <w:r>
        <w:t>лкова В.В. от ДАТА (л.д.3);</w:t>
      </w:r>
    </w:p>
    <w:p w:rsidR="00A77B3E" w:rsidP="00814BA0">
      <w:pPr>
        <w:jc w:val="both"/>
      </w:pPr>
      <w:r>
        <w:tab/>
        <w:t>- актом приема-передачи изъятых вещей на ответственное хранение НОМЕР</w:t>
      </w:r>
      <w:r>
        <w:t xml:space="preserve"> от ДАТА, а именно имущества изъятого, согласно </w:t>
      </w:r>
      <w:r>
        <w:t>протоколу</w:t>
      </w:r>
      <w:r>
        <w:t xml:space="preserve"> об изъятии вещей и документов от ДАТА (л.д.8).</w:t>
      </w:r>
    </w:p>
    <w:p w:rsidR="00A77B3E" w:rsidP="00814BA0">
      <w:pPr>
        <w:ind w:firstLine="720"/>
        <w:jc w:val="both"/>
      </w:pPr>
      <w:r>
        <w:t>Оснований ставить под сомнение достоверност</w:t>
      </w:r>
      <w:r>
        <w:t xml:space="preserve">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814BA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>выводу о том, что вина Волкова В.В. в совершении административного правонарушения установлена, и его действия правильно квалифицированы по ч.2 ст.8.37 КоАП РФ как нарушение правил, регламентирующих рыболовство, за исключением случаев, предусмотренных часть</w:t>
      </w:r>
      <w:r>
        <w:t xml:space="preserve">ю 2 статьи 8.17 настоящего Кодекса.  </w:t>
      </w:r>
    </w:p>
    <w:p w:rsidR="00A77B3E" w:rsidP="00814BA0">
      <w:pPr>
        <w:ind w:firstLine="720"/>
        <w:jc w:val="both"/>
      </w:pPr>
      <w: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</w:t>
      </w:r>
      <w:r>
        <w:t xml:space="preserve">ное правонарушение, в соответствии с настоящим Кодексом. </w:t>
      </w:r>
    </w:p>
    <w:p w:rsidR="00A77B3E" w:rsidP="00814BA0">
      <w:pPr>
        <w:ind w:firstLine="720"/>
        <w:jc w:val="both"/>
      </w:pPr>
      <w:r>
        <w:t>В соответствии со ст.4.2 КоАП РФ, обстоятельством, смягчающим ответственность Волкова В.В., является раскаяние лица, совершившего административное правонарушение.</w:t>
      </w:r>
    </w:p>
    <w:p w:rsidR="00A77B3E" w:rsidP="00814BA0">
      <w:pPr>
        <w:ind w:firstLine="720"/>
        <w:jc w:val="both"/>
      </w:pPr>
      <w:r>
        <w:t xml:space="preserve">Отягчающих ответственность Волкова </w:t>
      </w:r>
      <w:r>
        <w:t xml:space="preserve">В.В. обстоятельств, предусмотренных ст. 4.3 </w:t>
      </w:r>
      <w:r>
        <w:t>Кодекса  Российской</w:t>
      </w:r>
      <w:r>
        <w:t xml:space="preserve">  Федерации об административных  правонарушениях, судом  не установлено.</w:t>
      </w:r>
    </w:p>
    <w:p w:rsidR="00A77B3E" w:rsidP="00814BA0">
      <w:pPr>
        <w:ind w:firstLine="720"/>
        <w:jc w:val="both"/>
      </w:pPr>
      <w:r>
        <w:t>Санкцией ч.2 ст.8.37 КоАП РФ  предусмотрена административная ответственность в виде наложения административного штрафа н</w:t>
      </w:r>
      <w:r>
        <w:t xml:space="preserve">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</w:t>
      </w:r>
      <w:r>
        <w:t>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814BA0">
      <w:pPr>
        <w:ind w:firstLine="720"/>
        <w:jc w:val="both"/>
      </w:pPr>
      <w:r>
        <w:t xml:space="preserve">В соответствии с пунктом 4 части 1 </w:t>
      </w:r>
      <w:r>
        <w:t>статьи 3.2 КоАП РФ конфискация предмета административного правонарушения включена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A77B3E" w:rsidP="00814BA0">
      <w:pPr>
        <w:ind w:firstLine="720"/>
        <w:jc w:val="both"/>
      </w:pPr>
      <w:r>
        <w:t xml:space="preserve">Из статьи 3.7 КоАП РФ также следует, </w:t>
      </w:r>
      <w:r>
        <w:t>что конфискация применятся в качестве меры административного наказания.</w:t>
      </w:r>
    </w:p>
    <w:p w:rsidR="00A77B3E" w:rsidP="00814BA0">
      <w:pPr>
        <w:ind w:firstLine="720"/>
        <w:jc w:val="both"/>
      </w:pPr>
      <w:r>
        <w:t>В силу частей 1, 3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</w:t>
      </w:r>
      <w:r>
        <w:t>сть или в собственность субъекта Российской Федерации не изъятых из оборота вещей. Не является конфискацией изъятие из незаконного владения лица, совершившего административное правонарушения, орудия совершения или предмета административного правонарушения:</w:t>
      </w:r>
      <w:r>
        <w:t xml:space="preserve"> подлежащих в соответствии с федеральным законом возвращение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</w:t>
      </w:r>
      <w:r>
        <w:t>ению в собственность государства или уничтожения.</w:t>
      </w:r>
    </w:p>
    <w:p w:rsidR="00A77B3E" w:rsidP="00814BA0">
      <w:pPr>
        <w:ind w:firstLine="720"/>
        <w:jc w:val="both"/>
      </w:pPr>
      <w:r>
        <w:t>Исходя из положений части 4 статьи 3.7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биоресурсов) может быть</w:t>
      </w:r>
      <w:r>
        <w:t xml:space="preserve"> назначено только собственнику такого имущества, признанному виновным в совершении административного правонарушения.</w:t>
      </w:r>
    </w:p>
    <w:p w:rsidR="00A77B3E" w:rsidP="00814BA0">
      <w:pPr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признани</w:t>
      </w:r>
      <w:r>
        <w:t>е вины и раскаяние в содеянном и считает справедливым, назначить наказание в виде административного штрафа, предусмотренного санкцией статьи, с конфискацией орудий добычи (вылова) водных биологических ресурсов.</w:t>
      </w:r>
    </w:p>
    <w:p w:rsidR="00A77B3E" w:rsidP="00814BA0">
      <w:pPr>
        <w:ind w:firstLine="720"/>
        <w:jc w:val="both"/>
      </w:pPr>
      <w:r>
        <w:t xml:space="preserve">Руководствуясь ч.2 ст.8.37, </w:t>
      </w:r>
      <w:r>
        <w:t>ст.ст</w:t>
      </w:r>
      <w:r>
        <w:t>. 29.9-29.11</w:t>
      </w:r>
      <w:r>
        <w:t xml:space="preserve"> Кодекса РФ об административных правонарушениях, мировой судья,</w:t>
      </w:r>
    </w:p>
    <w:p w:rsidR="00814BA0" w:rsidP="00814BA0">
      <w:pPr>
        <w:ind w:firstLine="720"/>
        <w:jc w:val="both"/>
      </w:pPr>
    </w:p>
    <w:p w:rsidR="00A77B3E" w:rsidP="00814BA0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814BA0">
      <w:pPr>
        <w:jc w:val="both"/>
      </w:pPr>
    </w:p>
    <w:p w:rsidR="00A77B3E" w:rsidP="00814BA0">
      <w:pPr>
        <w:jc w:val="both"/>
      </w:pPr>
      <w:r>
        <w:t xml:space="preserve"> </w:t>
      </w:r>
      <w:r>
        <w:tab/>
      </w:r>
      <w:r>
        <w:t>Волкова Владимира Васильевича, ПАСПОРТНЫЕ</w:t>
      </w:r>
      <w:r>
        <w:t xml:space="preserve"> ДАННЫЕ, гражданина Российской Федерации, признать виновным в совершении правонарушения, предусмотренного ч.2 ст.8.37 КоАП РФ, и п</w:t>
      </w:r>
      <w:r>
        <w:t xml:space="preserve">одвергнуть административному наказанию в виде административного штрафа в размере 2000 (две тысячи) рублей, с конфискацией орудий добычи (вылова) водных биологических ресурсов.    </w:t>
      </w:r>
    </w:p>
    <w:p w:rsidR="00A77B3E" w:rsidP="00814BA0">
      <w:pPr>
        <w:ind w:firstLine="720"/>
        <w:jc w:val="both"/>
      </w:pPr>
      <w:r>
        <w:t xml:space="preserve">Реквизиты для уплаты штрафа: банк получателя: Отделение АДРЕС, наименование </w:t>
      </w:r>
      <w:r>
        <w:t>получателя платежа: УФК по Республике Крым (НАИМЕНОВАНИЕ ОРГАНИЗАЦИИ</w:t>
      </w:r>
      <w:r>
        <w:t>, л/с 04741А98550), р/с №40101810167110000001; ИНН: 9102002290; КПП: 920245001; БИК: 046711001; ОКТМО: 67302000; КБК: 189 116 2503 001 7000 140 – по ч.2 ст.8.37 КоАП</w:t>
      </w:r>
      <w:r>
        <w:t xml:space="preserve"> РФ; назначение платежа: административный штраф, постановление №5-92-387/2018.</w:t>
      </w:r>
    </w:p>
    <w:p w:rsidR="00A77B3E" w:rsidP="00814BA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14BA0">
      <w:pPr>
        <w:ind w:firstLine="720"/>
        <w:jc w:val="both"/>
      </w:pPr>
      <w:r>
        <w:t>Разъяснить Волкову В.В. положения ч. 1 ст. 20.25 КоАП РФ, в соо</w:t>
      </w:r>
      <w:r>
        <w:t>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 w:rsidP="00814BA0">
      <w:pPr>
        <w:ind w:firstLine="720"/>
        <w:jc w:val="both"/>
      </w:pPr>
      <w:r>
        <w:t xml:space="preserve">Конфисковать с последующим уничтожением отцеживающее орудие добычи (вылова) ВБР – сачок (общая длина по диагонали – 68 см., длина кутка – 150 см., длина рукояти </w:t>
      </w:r>
      <w:r>
        <w:t>– 50 см., ячея – 5х5 мм), изъятый согласно протоколу об изъятии вещей и документов №9930-с/1476-18, находящийся на ответственном хранении в НАИМЕНОВАНИЕ ОРГАНИЗАЦИИ</w:t>
      </w:r>
      <w:r>
        <w:t>.</w:t>
      </w:r>
    </w:p>
    <w:p w:rsidR="00A77B3E" w:rsidP="00814BA0">
      <w:pPr>
        <w:ind w:firstLine="720"/>
        <w:jc w:val="both"/>
      </w:pPr>
      <w:r>
        <w:t xml:space="preserve">Исполнение в части конфискации и </w:t>
      </w:r>
      <w:r>
        <w:t xml:space="preserve">уничтожения возложить на Отдел судебных приставов по Черноморскому району УФССП России по Республике Крым. </w:t>
      </w:r>
    </w:p>
    <w:p w:rsidR="00A77B3E" w:rsidP="00814BA0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</w:t>
      </w:r>
      <w:r>
        <w:t>ки Крым в течение 10 суток со дня вручения или получения копии постановления.</w:t>
      </w:r>
    </w:p>
    <w:p w:rsidR="00A77B3E" w:rsidP="00814BA0">
      <w:pPr>
        <w:jc w:val="both"/>
      </w:pPr>
    </w:p>
    <w:p w:rsidR="00A77B3E" w:rsidP="00814BA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</w:t>
      </w:r>
      <w:r>
        <w:tab/>
        <w:t xml:space="preserve">                        </w:t>
      </w:r>
      <w:r>
        <w:t>О.В. Байбарза</w:t>
      </w:r>
    </w:p>
    <w:p w:rsidR="00A77B3E" w:rsidP="00814BA0">
      <w:pPr>
        <w:jc w:val="both"/>
      </w:pPr>
    </w:p>
    <w:sectPr w:rsidSect="00814BA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A0"/>
    <w:rsid w:val="00814B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CC066D-8644-44D1-A3EC-38F71DC8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