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81980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№5-92-390/2019</w:t>
      </w:r>
    </w:p>
    <w:p w:rsidR="00A77B3E" w:rsidP="00F81980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F81980" w:rsidP="00F81980">
      <w:pPr>
        <w:jc w:val="both"/>
      </w:pPr>
    </w:p>
    <w:p w:rsidR="00A77B3E" w:rsidP="00F81980">
      <w:pPr>
        <w:jc w:val="both"/>
      </w:pPr>
      <w:r>
        <w:t xml:space="preserve">24 октября 2019 года                                                            </w:t>
      </w:r>
      <w:r>
        <w:t>пгт.Черноморское, Республика Крым</w:t>
      </w:r>
    </w:p>
    <w:p w:rsidR="00F81980" w:rsidP="00F81980">
      <w:pPr>
        <w:jc w:val="both"/>
      </w:pPr>
    </w:p>
    <w:p w:rsidR="00A77B3E" w:rsidP="00F8198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 ч.2 ст.17.3 КоАП РФ в отношении </w:t>
      </w:r>
      <w:r>
        <w:t>Закабуня</w:t>
      </w:r>
      <w:r>
        <w:t xml:space="preserve"> Сергея Николаевича,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F81980" w:rsidP="00F81980">
      <w:pPr>
        <w:ind w:firstLine="720"/>
        <w:jc w:val="both"/>
      </w:pPr>
    </w:p>
    <w:p w:rsidR="00A77B3E" w:rsidP="00F81980">
      <w:pPr>
        <w:jc w:val="both"/>
      </w:pPr>
      <w:r>
        <w:t xml:space="preserve">                    </w:t>
      </w:r>
      <w:r>
        <w:t xml:space="preserve">                                      </w:t>
      </w:r>
      <w:r>
        <w:t>У С Т А Н О В И Л:</w:t>
      </w:r>
    </w:p>
    <w:p w:rsidR="00F81980" w:rsidP="00F81980">
      <w:pPr>
        <w:jc w:val="both"/>
      </w:pPr>
    </w:p>
    <w:p w:rsidR="00A77B3E" w:rsidP="00F81980">
      <w:pPr>
        <w:ind w:firstLine="720"/>
        <w:jc w:val="both"/>
      </w:pPr>
      <w:r>
        <w:t>ДАТА в ВРЕМЯ</w:t>
      </w:r>
      <w:r>
        <w:t xml:space="preserve"> часов </w:t>
      </w:r>
      <w:r>
        <w:t>Закабуня</w:t>
      </w:r>
      <w:r>
        <w:t xml:space="preserve"> С.Н., находясь в административном здании судебных участков мировых судей Черноморского района Республики Крым,  расположенном по адресу: Республика Крым, пгт.Черноморское, ул. Почтовая,  д.82,  не </w:t>
      </w:r>
      <w:r>
        <w:t xml:space="preserve">выполнил неоднократное законное требование судебного пристава по ОУПДС ФИО о соблюдении установленного </w:t>
      </w:r>
      <w:r>
        <w:t>порядка деятельности судебных участков мировых судей Республики</w:t>
      </w:r>
      <w:r>
        <w:t xml:space="preserve"> Крым, норм поведения в общественных местах, при этом </w:t>
      </w:r>
      <w:r>
        <w:t>Закабуня</w:t>
      </w:r>
      <w:r>
        <w:t xml:space="preserve"> С.Н. вел себя некорректно, </w:t>
      </w:r>
      <w:r>
        <w:t>грубо разговаривал. На неоднократные требования судебного пристава по ОУПДС прекратить свои противоправные действия не реагировал, чем нарушил  п.3.2 «Правил пребывания посетителей в административных зданиях (помещениях) судебных участков мировых судей Рес</w:t>
      </w:r>
      <w:r>
        <w:t>публики Крым», утвержденных приказом Министерства юстиции Республики Крым от 19.10.2017 №141, т.е. совершил административное правонарушение, предусмотренное ч.2 ст.17.3 КоАП РФ.</w:t>
      </w:r>
    </w:p>
    <w:p w:rsidR="00A77B3E" w:rsidP="00F81980">
      <w:pPr>
        <w:jc w:val="both"/>
      </w:pPr>
      <w:r>
        <w:t xml:space="preserve"> </w:t>
      </w:r>
      <w:r>
        <w:tab/>
        <w:t xml:space="preserve">В судебном заседании </w:t>
      </w:r>
      <w:r>
        <w:t>Закабуня</w:t>
      </w:r>
      <w:r>
        <w:t xml:space="preserve"> С.Н.  свою вину признал, в содеянном раскаивае</w:t>
      </w:r>
      <w:r>
        <w:t>тся.</w:t>
      </w:r>
    </w:p>
    <w:p w:rsidR="00A77B3E" w:rsidP="00F81980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вина </w:t>
      </w:r>
      <w:r>
        <w:t>Закабуня</w:t>
      </w:r>
      <w:r>
        <w:t xml:space="preserve"> С.Н. в совершении административного правонарушения, предусмотренного статьей ч.2 ст.17.3 Кодекса РФ об адм</w:t>
      </w:r>
      <w:r>
        <w:t xml:space="preserve">инистративных правонарушениях Российской Федерации, установлена. </w:t>
      </w:r>
    </w:p>
    <w:p w:rsidR="00A77B3E" w:rsidP="00F81980">
      <w:pPr>
        <w:jc w:val="both"/>
      </w:pPr>
      <w:r>
        <w:t xml:space="preserve"> </w:t>
      </w:r>
      <w:r>
        <w:tab/>
      </w:r>
      <w:r>
        <w:t>Обязанности посетителей судебных участков мировых судей Республики Крым установлены «Правилами пребывания посетителей в административных зданиях (помещениях) судебных участков мировых судей</w:t>
      </w:r>
      <w:r>
        <w:t xml:space="preserve"> Республики Крым», утвержденными приказом Министерства юстиции Республики Крым от 19.10.2017 №141.</w:t>
      </w:r>
    </w:p>
    <w:p w:rsidR="00A77B3E" w:rsidP="00F81980">
      <w:pPr>
        <w:ind w:firstLine="720"/>
        <w:jc w:val="both"/>
      </w:pPr>
      <w:r>
        <w:t>Согласно п. 3.2. «Правил пребывания посетителей в административных зданиях (помещениях) судебных участков мировых судей Республики Крым», посетители судебных</w:t>
      </w:r>
      <w:r>
        <w:t xml:space="preserve"> участков мировых судей обязаны: соблюдать установленный порядок деятельности судебных участков мировых судей Республики Крым и нормы поведения в общественных местах.</w:t>
      </w:r>
    </w:p>
    <w:p w:rsidR="00A77B3E" w:rsidP="00F81980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привлекаемого подтверждает</w:t>
      </w:r>
      <w:r>
        <w:t>ся совокупностью представленных по делу доказательств, исследованных в судебном заседании, а именно:</w:t>
      </w:r>
    </w:p>
    <w:p w:rsidR="00A77B3E" w:rsidP="00F81980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 </w:t>
      </w:r>
      <w:r>
        <w:t>Закабуня</w:t>
      </w:r>
      <w:r>
        <w:t xml:space="preserve"> С.Н., находясь в  административном</w:t>
      </w:r>
      <w:r>
        <w:t xml:space="preserve"> здании судебных участков мировых судей Черноморского района,  расположенном по адресу: Республика Крым, пгт.Черноморское, </w:t>
      </w:r>
      <w:r>
        <w:t>ул</w:t>
      </w:r>
      <w:r>
        <w:t>.П</w:t>
      </w:r>
      <w:r>
        <w:t>очтовая</w:t>
      </w:r>
      <w:r>
        <w:t xml:space="preserve">, 82, не выполнил законное требование судебного пристава по ОУПДС ОСП по Черноморскому району о соблюдении установленного </w:t>
      </w:r>
      <w:r>
        <w:t>порядка деятельности судебных участков мировых судей Республики Крым, норм поведения в общественных местах (л.д.1-2);</w:t>
      </w:r>
    </w:p>
    <w:p w:rsidR="00A77B3E" w:rsidP="00F81980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F81980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(л.д.5);</w:t>
      </w:r>
    </w:p>
    <w:p w:rsidR="00A77B3E" w:rsidP="00F81980">
      <w:pPr>
        <w:ind w:firstLine="720"/>
        <w:jc w:val="both"/>
      </w:pPr>
      <w:r>
        <w:t>- письменным объяснением св</w:t>
      </w:r>
      <w:r>
        <w:t xml:space="preserve">идетеля ФИО </w:t>
      </w:r>
      <w:r>
        <w:t>от</w:t>
      </w:r>
      <w:r>
        <w:t xml:space="preserve"> ДАТА (л.д.6).</w:t>
      </w:r>
    </w:p>
    <w:p w:rsidR="00A77B3E" w:rsidP="00F81980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</w:t>
      </w:r>
      <w:r>
        <w:t>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</w:t>
      </w:r>
      <w:r>
        <w:t>е доказательства</w:t>
      </w:r>
      <w:r>
        <w:t xml:space="preserve"> у суда оснований не имеется. </w:t>
      </w:r>
    </w:p>
    <w:p w:rsidR="00A77B3E" w:rsidP="00F81980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</w:t>
      </w:r>
      <w:r>
        <w:t>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</w:t>
      </w:r>
      <w:r>
        <w:t>телей, иными документами.</w:t>
      </w:r>
    </w:p>
    <w:p w:rsidR="00A77B3E" w:rsidP="00F81980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</w:t>
      </w:r>
      <w:r>
        <w:t xml:space="preserve">торое предусмотрена ч.2 ст.17.3 Кодекса РФ об АП. </w:t>
      </w:r>
    </w:p>
    <w:p w:rsidR="00A77B3E" w:rsidP="00F81980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</w:t>
      </w:r>
      <w:r>
        <w:t xml:space="preserve"> влечет  наложение административного штрафа в размере от пятисот до одной тысячи рублей.</w:t>
      </w:r>
    </w:p>
    <w:p w:rsidR="00A77B3E" w:rsidP="00F8198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81980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Закабуня</w:t>
      </w:r>
      <w:r>
        <w:t xml:space="preserve"> С.Н.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F81980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</w:t>
      </w:r>
      <w:r>
        <w:t xml:space="preserve">ого им правонарушения и данные о личности привлекаемого лица, сведения о </w:t>
      </w:r>
      <w:r>
        <w:t>привлечении</w:t>
      </w:r>
      <w:r>
        <w:t xml:space="preserve"> к административной ответственности которого в материалах дела отсутствуют, и считает необходимым назначить наказание в виде административного штрафа в пределах санкции ста</w:t>
      </w:r>
      <w:r>
        <w:t>тьи в минимальном размере.</w:t>
      </w:r>
    </w:p>
    <w:p w:rsidR="00A77B3E" w:rsidP="00F81980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F81980" w:rsidP="00F81980">
      <w:pPr>
        <w:jc w:val="both"/>
      </w:pPr>
    </w:p>
    <w:p w:rsidR="00A77B3E" w:rsidP="00F81980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F81980" w:rsidP="00F81980">
      <w:pPr>
        <w:jc w:val="both"/>
      </w:pPr>
    </w:p>
    <w:p w:rsidR="00A77B3E" w:rsidP="00F81980">
      <w:pPr>
        <w:ind w:firstLine="720"/>
        <w:jc w:val="both"/>
      </w:pPr>
      <w:r>
        <w:t>Закаб</w:t>
      </w:r>
      <w:r>
        <w:t>уня</w:t>
      </w:r>
      <w:r>
        <w:t xml:space="preserve"> Сергея Николаевича,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</w:t>
      </w:r>
      <w:r>
        <w:t xml:space="preserve">казанию в виде административного штрафа в размере 500 (пятьсот) рублей. </w:t>
      </w:r>
    </w:p>
    <w:p w:rsidR="00A77B3E" w:rsidP="00F81980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 ОКТМО 35656401, Банк по</w:t>
      </w:r>
      <w:r>
        <w:t xml:space="preserve">лучателя ОТДЕЛЕНИЕ РЕСПУБЛИКА КРЫМ, БИК 043510001, </w:t>
      </w:r>
      <w:r>
        <w:t>р</w:t>
      </w:r>
      <w:r>
        <w:t xml:space="preserve">/с 40101810335100010001,  л/с 04751А91420, назначение платежа: оплата долга по АД №1060/19/82024-АП от ДАТА в отношении </w:t>
      </w:r>
      <w:r>
        <w:t>Закабуня</w:t>
      </w:r>
      <w:r>
        <w:t xml:space="preserve"> С.В../// УИН 32282024190001060017; ИП01; 3915283592, постановление №5-92-39</w:t>
      </w:r>
      <w:r>
        <w:t>0/2019.</w:t>
      </w:r>
    </w:p>
    <w:p w:rsidR="00A77B3E" w:rsidP="00F81980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8198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</w:t>
      </w:r>
      <w:r>
        <w:t>она республики Крым в течение 10 суток со дня вручения или получения копии постановления.</w:t>
      </w:r>
    </w:p>
    <w:p w:rsidR="00A77B3E" w:rsidP="00F81980">
      <w:pPr>
        <w:jc w:val="both"/>
      </w:pPr>
    </w:p>
    <w:p w:rsidR="00A77B3E" w:rsidP="00F8198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</w:t>
      </w:r>
      <w:r>
        <w:t xml:space="preserve">подпись                    </w:t>
      </w:r>
      <w:r>
        <w:t xml:space="preserve">      О.В. Байбарза</w:t>
      </w:r>
    </w:p>
    <w:p w:rsidR="00A77B3E" w:rsidP="00F81980">
      <w:pPr>
        <w:jc w:val="both"/>
      </w:pPr>
    </w:p>
    <w:p w:rsidR="00F81980" w:rsidRPr="006D51A8" w:rsidP="00F81980">
      <w:pPr>
        <w:ind w:firstLine="720"/>
        <w:jc w:val="both"/>
      </w:pPr>
      <w:r w:rsidRPr="006D51A8">
        <w:t>«СОГЛАСОВАНО»</w:t>
      </w:r>
    </w:p>
    <w:p w:rsidR="00F81980" w:rsidRPr="006D51A8" w:rsidP="00F81980">
      <w:pPr>
        <w:ind w:firstLine="720"/>
        <w:jc w:val="both"/>
      </w:pPr>
    </w:p>
    <w:p w:rsidR="00F81980" w:rsidRPr="006D51A8" w:rsidP="00F81980">
      <w:pPr>
        <w:ind w:firstLine="720"/>
        <w:jc w:val="both"/>
      </w:pPr>
      <w:r w:rsidRPr="006D51A8">
        <w:t>Мировой судья</w:t>
      </w:r>
    </w:p>
    <w:p w:rsidR="00F81980" w:rsidRPr="006D51A8" w:rsidP="00F81980">
      <w:pPr>
        <w:ind w:firstLine="720"/>
        <w:jc w:val="both"/>
      </w:pPr>
      <w:r w:rsidRPr="006D51A8">
        <w:t>судебного участка №92</w:t>
      </w:r>
    </w:p>
    <w:p w:rsidR="00F81980" w:rsidRPr="006D51A8" w:rsidP="00F8198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F81980" w:rsidP="00F81980">
      <w:pPr>
        <w:jc w:val="both"/>
      </w:pPr>
    </w:p>
    <w:sectPr w:rsidSect="00F8198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80"/>
    <w:rsid w:val="006D51A8"/>
    <w:rsid w:val="00A77B3E"/>
    <w:rsid w:val="00F819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