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</w:t>
      </w:r>
    </w:p>
    <w:p w:rsidR="00A77B3E" w:rsidP="00D36A32">
      <w:pPr>
        <w:jc w:val="both"/>
      </w:pPr>
      <w:r>
        <w:t xml:space="preserve">                                                                                                                           </w:t>
      </w:r>
      <w:r>
        <w:t>Дело №5-92-405/2019</w:t>
      </w:r>
    </w:p>
    <w:p w:rsidR="00A77B3E" w:rsidP="00D36A32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D36A32" w:rsidP="00D36A32">
      <w:pPr>
        <w:jc w:val="both"/>
      </w:pPr>
    </w:p>
    <w:p w:rsidR="00A77B3E" w:rsidP="00D36A32">
      <w:pPr>
        <w:jc w:val="both"/>
      </w:pPr>
      <w:r>
        <w:t xml:space="preserve">14 октября 2019 года                                                             </w:t>
      </w:r>
      <w:r>
        <w:t>пгт.Черноморское, Республика Крым</w:t>
      </w:r>
    </w:p>
    <w:p w:rsidR="00D36A32" w:rsidP="00D36A32">
      <w:pPr>
        <w:jc w:val="both"/>
      </w:pPr>
    </w:p>
    <w:p w:rsidR="00A77B3E" w:rsidP="00D36A32">
      <w:pPr>
        <w:ind w:firstLine="720"/>
        <w:jc w:val="both"/>
      </w:pPr>
      <w:r>
        <w:t xml:space="preserve">Мировой судья судебного </w:t>
      </w:r>
      <w:r>
        <w:t>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</w:t>
      </w:r>
      <w:r>
        <w:t xml:space="preserve">ушении, предусмотренном ст.19.13 КоАП РФ в отношении </w:t>
      </w:r>
      <w:r>
        <w:t>Гуменюк</w:t>
      </w:r>
      <w:r>
        <w:t xml:space="preserve"> Татьяны Николаевны, ПАСПОРТНЫЕ ДАННЫЕ, гражданки РФ, не работающей, не имеющей регистрации,  проживающей по</w:t>
      </w:r>
      <w:r>
        <w:t xml:space="preserve"> адресу: АДРЕС,</w:t>
      </w:r>
    </w:p>
    <w:p w:rsidR="00D36A32" w:rsidP="00D36A32">
      <w:pPr>
        <w:ind w:firstLine="720"/>
        <w:jc w:val="both"/>
      </w:pPr>
    </w:p>
    <w:p w:rsidR="00A77B3E" w:rsidP="00D36A32">
      <w:pPr>
        <w:jc w:val="both"/>
      </w:pPr>
      <w:r>
        <w:t xml:space="preserve">                                                          </w:t>
      </w:r>
      <w:r>
        <w:t xml:space="preserve">У </w:t>
      </w:r>
      <w:r>
        <w:t>С Т А Н О В И Л:</w:t>
      </w:r>
    </w:p>
    <w:p w:rsidR="00D36A32" w:rsidP="00D36A32">
      <w:pPr>
        <w:jc w:val="both"/>
      </w:pPr>
    </w:p>
    <w:p w:rsidR="00A77B3E" w:rsidP="00D36A32">
      <w:pPr>
        <w:jc w:val="both"/>
      </w:pPr>
      <w:r>
        <w:t xml:space="preserve">  </w:t>
      </w:r>
      <w:r>
        <w:tab/>
      </w:r>
      <w:r>
        <w:t>ДАТА в ВРЕМЯ</w:t>
      </w:r>
      <w:r>
        <w:t xml:space="preserve"> ч</w:t>
      </w:r>
      <w:r>
        <w:t xml:space="preserve">асов, </w:t>
      </w:r>
      <w:r>
        <w:t>Гуменюк</w:t>
      </w:r>
      <w:r>
        <w:t xml:space="preserve"> Т.Н., находясь по адресу АДРЕС, осуществила заведомо ложный вызов сотрудников полиции, а именно сообщила, что у нее якобы украли мобильный телефон, при этом данный факт не соответствовал действительности. </w:t>
      </w:r>
    </w:p>
    <w:p w:rsidR="00A77B3E" w:rsidP="00D36A32">
      <w:pPr>
        <w:jc w:val="both"/>
      </w:pPr>
      <w:r>
        <w:t xml:space="preserve">  </w:t>
      </w:r>
      <w:r>
        <w:tab/>
        <w:t xml:space="preserve">Своими действиями </w:t>
      </w:r>
      <w:r>
        <w:t>Гуменюк</w:t>
      </w:r>
      <w:r>
        <w:t xml:space="preserve"> Т.Н. со</w:t>
      </w:r>
      <w:r>
        <w:t>вершила административное правонарушение, предусмотренное ст.19.13 КоАП РФ, то есть заведомо ложный вызов пожарной охраны, полиции, скорой медицинской помощи или иных специализированных служб.</w:t>
      </w:r>
    </w:p>
    <w:p w:rsidR="00A77B3E" w:rsidP="00D36A32">
      <w:pPr>
        <w:jc w:val="both"/>
      </w:pPr>
      <w:r>
        <w:tab/>
        <w:t xml:space="preserve">В судебном заседании </w:t>
      </w:r>
      <w:r>
        <w:t>Гуменюк</w:t>
      </w:r>
      <w:r>
        <w:t xml:space="preserve"> Т.Н.  свою вину признала, в содеян</w:t>
      </w:r>
      <w:r>
        <w:t>ном раскаивается.</w:t>
      </w:r>
    </w:p>
    <w:p w:rsidR="00A77B3E" w:rsidP="00D36A32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Гуменюк</w:t>
      </w:r>
      <w:r>
        <w:t xml:space="preserve"> Т.Н. в совершении административного правонарушения, предусмотренного частью статьи 19.13</w:t>
      </w:r>
      <w:r>
        <w:t xml:space="preserve"> Кодекса РФ об административных правонарушениях, установлена. </w:t>
      </w:r>
    </w:p>
    <w:p w:rsidR="00A77B3E" w:rsidP="00D36A32">
      <w:pPr>
        <w:jc w:val="both"/>
      </w:pPr>
      <w:r>
        <w:tab/>
        <w:t xml:space="preserve">Факт совершения </w:t>
      </w:r>
      <w:r>
        <w:t>Гуменюк</w:t>
      </w:r>
      <w:r>
        <w:t xml:space="preserve"> Т.Н.  указанного правонарушения подтверждается: </w:t>
      </w:r>
    </w:p>
    <w:p w:rsidR="00A77B3E" w:rsidP="00D36A32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ВРЕМЯ</w:t>
      </w:r>
      <w:r>
        <w:t xml:space="preserve"> часов, </w:t>
      </w:r>
      <w:r>
        <w:t>Гуменюк</w:t>
      </w:r>
      <w:r>
        <w:t xml:space="preserve"> Т.Н., находясь по адрес</w:t>
      </w:r>
      <w:r>
        <w:t>у АДРЕС, осуществила заведомо ложный вызов сотрудников полиции, а именно сообщила, что у нее якобы украли мобильный телефон, при этом данный факт не соответствовал действительности (л.д.1);</w:t>
      </w:r>
    </w:p>
    <w:p w:rsidR="00A77B3E" w:rsidP="00D36A32">
      <w:pPr>
        <w:ind w:firstLine="720"/>
        <w:jc w:val="both"/>
      </w:pPr>
      <w:r>
        <w:t xml:space="preserve">- рапортом сотрудника полиции </w:t>
      </w:r>
      <w:r>
        <w:t>от</w:t>
      </w:r>
      <w:r>
        <w:t xml:space="preserve"> ДАТА (л.д.2);</w:t>
      </w:r>
    </w:p>
    <w:p w:rsidR="00A77B3E" w:rsidP="00D36A32">
      <w:pPr>
        <w:ind w:firstLine="720"/>
        <w:jc w:val="both"/>
      </w:pPr>
      <w:r>
        <w:t>- письменным объясн</w:t>
      </w:r>
      <w:r>
        <w:t xml:space="preserve">ением правонарушителя </w:t>
      </w:r>
      <w:r>
        <w:t>Гуменюк</w:t>
      </w:r>
      <w:r>
        <w:t xml:space="preserve"> Т.Н. </w:t>
      </w:r>
      <w:r>
        <w:t>от</w:t>
      </w:r>
      <w:r>
        <w:t xml:space="preserve"> ДАТА (л.д.3);</w:t>
      </w:r>
    </w:p>
    <w:p w:rsidR="00A77B3E" w:rsidP="00D36A3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(л.д.6).</w:t>
      </w:r>
    </w:p>
    <w:p w:rsidR="00A77B3E" w:rsidP="00D36A32">
      <w:pPr>
        <w:jc w:val="both"/>
      </w:pPr>
      <w:r>
        <w:tab/>
        <w:t>В силу статьи 19.13 КоАП РФ заведомо ложный вызов пожарной охраны, полиции, скорой медицинской помощи или иных специализированных служб влечет наложение адм</w:t>
      </w:r>
      <w:r>
        <w:t>инистративного штрафа в размере от одной тысячи до одной тысячи пятисот рублей.</w:t>
      </w:r>
    </w:p>
    <w:p w:rsidR="00A77B3E" w:rsidP="00D36A32">
      <w:pPr>
        <w:jc w:val="both"/>
      </w:pPr>
      <w:r>
        <w:t xml:space="preserve">Федеральный закон от 07.02.2011 № 3-ФЗ «О полиции», определяя в качестве предназначения полиции защиту жизни, здоровья, прав и свобод граждан Российской Федерации, иностранных </w:t>
      </w:r>
      <w:r>
        <w:t>граждан, лиц без гражданства, противодействие преступности, охрану общественного порядка, собственности и обеспечение общественной безопасности (часть 1 статьи 1), возлагает на полицию и ее сотрудников соответствующие предназначению полиции обязанности и п</w:t>
      </w:r>
      <w:r>
        <w:t>редоставляет обусловленные данными обязанностями права (статьи 12, 13, 27 и 28).</w:t>
      </w:r>
    </w:p>
    <w:p w:rsidR="00A77B3E" w:rsidP="00D36A32">
      <w:pPr>
        <w:ind w:firstLine="720"/>
        <w:jc w:val="both"/>
      </w:pPr>
      <w:r>
        <w:t>Статьей 12 Федерального закона от 07.02.2011 № 3-ФЗ «О полиции» на полицию возложен ряд обязанностей, в том числе: принимать и регистрировать заявления и сообщения о преступле</w:t>
      </w:r>
      <w:r>
        <w:t>ниях, об административных правонарушениях, о происшествиях;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</w:t>
      </w:r>
      <w:r>
        <w:t>ной безопасности, выявлять лиц, имеющих намерение совершить преступление, и проводить с ними индивидуальную профилактическую работу.</w:t>
      </w:r>
    </w:p>
    <w:p w:rsidR="00A77B3E" w:rsidP="00D36A32">
      <w:pPr>
        <w:jc w:val="both"/>
      </w:pPr>
      <w:r>
        <w:tab/>
        <w:t xml:space="preserve">В соответствии со ст.4.2 КоАП РФ, к смягчающим вину обстоятельствам </w:t>
      </w:r>
      <w:r>
        <w:t>Гуменюк</w:t>
      </w:r>
      <w:r>
        <w:t xml:space="preserve"> Т.Н.  относится раскаяние лица, привлекаемого </w:t>
      </w:r>
      <w:r>
        <w:t>к административной ответственности.</w:t>
      </w:r>
    </w:p>
    <w:p w:rsidR="00A77B3E" w:rsidP="00D36A32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Гуменюк</w:t>
      </w:r>
      <w:r>
        <w:t xml:space="preserve"> Т.Н.  обстоятельств, предусмотренных ст.4.3 Кодекса  Российской  Федерации об административных правонарушениях, судом не установлено.</w:t>
      </w:r>
    </w:p>
    <w:p w:rsidR="00A77B3E" w:rsidP="00D36A32">
      <w:pPr>
        <w:jc w:val="both"/>
      </w:pPr>
      <w:r>
        <w:t xml:space="preserve"> </w:t>
      </w:r>
      <w:r>
        <w:tab/>
        <w:t>При назначении наказания суд учитывает характер</w:t>
      </w:r>
      <w:r>
        <w:t xml:space="preserve">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D36A32">
      <w:pPr>
        <w:jc w:val="both"/>
      </w:pPr>
      <w:r>
        <w:t xml:space="preserve"> </w:t>
      </w:r>
      <w:r>
        <w:tab/>
        <w:t>На основании ст.19.13 Кодекса об административных правонарушениях Российской Федерации, и руководствуя</w:t>
      </w:r>
      <w:r>
        <w:t xml:space="preserve">сь ст.ст.23.1, 29.9-29.11 КРФ о АП, мировой судья, </w:t>
      </w:r>
    </w:p>
    <w:p w:rsidR="00A77B3E" w:rsidP="00D36A32">
      <w:pPr>
        <w:jc w:val="both"/>
      </w:pPr>
    </w:p>
    <w:p w:rsidR="00A77B3E" w:rsidP="00D36A32">
      <w:pPr>
        <w:jc w:val="both"/>
      </w:pPr>
      <w:r>
        <w:t xml:space="preserve">                                                                </w:t>
      </w:r>
      <w:r>
        <w:t>П</w:t>
      </w:r>
      <w:r>
        <w:t xml:space="preserve"> О С Т А Н О В И Л:</w:t>
      </w:r>
    </w:p>
    <w:p w:rsidR="00D36A32" w:rsidP="00D36A32">
      <w:pPr>
        <w:jc w:val="both"/>
      </w:pPr>
    </w:p>
    <w:p w:rsidR="00A77B3E" w:rsidP="00D36A32">
      <w:pPr>
        <w:ind w:firstLine="720"/>
        <w:jc w:val="both"/>
      </w:pPr>
      <w:r>
        <w:t>Гуменюк</w:t>
      </w:r>
      <w:r>
        <w:t xml:space="preserve"> Татьяну Николаевну, ПАСПОРТНЫЕ ДАННЫЕ, гражданку РФ, признать виновной в совершении правонарушения, предусмотренного ст.19.13 Кодекса об административных правонарушениях Росс</w:t>
      </w:r>
      <w:r>
        <w:t>ийской Федерации и подвергнуть административному наказанию в виде административного штрафа в размере 1000 (одна тысяча) рублей.</w:t>
      </w:r>
    </w:p>
    <w:p w:rsidR="00A77B3E" w:rsidP="00D36A32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</w:t>
      </w:r>
      <w:r>
        <w:t>, получатель – УФК (ОМВД России по Черноморскому району), БИК – 043510001, КПП 911001001, ОКТМО 35656000, ИНН 9110000232, КБК 18811690050056000140, УИН 18880491190002185078, постановление №5-92-405/2019.</w:t>
      </w:r>
    </w:p>
    <w:p w:rsidR="00A77B3E" w:rsidP="00D36A32">
      <w:pPr>
        <w:ind w:firstLine="720"/>
        <w:jc w:val="both"/>
      </w:pPr>
      <w:r>
        <w:t>Разъяснить, что в соответствии со ст. 32.2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>а рассрочки, предусмотренных статьей 31.5 настоящего Кодекса.</w:t>
      </w:r>
    </w:p>
    <w:p w:rsidR="00A77B3E" w:rsidP="00D36A32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D36A32">
      <w:pPr>
        <w:jc w:val="both"/>
      </w:pPr>
    </w:p>
    <w:p w:rsidR="00A77B3E" w:rsidP="00D36A3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</w:t>
      </w:r>
      <w:r>
        <w:t>подпись                         О.В. Байбарза</w:t>
      </w:r>
    </w:p>
    <w:p w:rsidR="00A77B3E" w:rsidP="00D36A32">
      <w:pPr>
        <w:jc w:val="both"/>
      </w:pPr>
    </w:p>
    <w:p w:rsidR="00D36A32" w:rsidRPr="006D51A8" w:rsidP="00D36A32">
      <w:pPr>
        <w:ind w:firstLine="720"/>
        <w:jc w:val="both"/>
      </w:pPr>
      <w:r w:rsidRPr="006D51A8">
        <w:t>«СОГЛАСОВАНО»</w:t>
      </w:r>
    </w:p>
    <w:p w:rsidR="00D36A32" w:rsidRPr="006D51A8" w:rsidP="00D36A32">
      <w:pPr>
        <w:ind w:firstLine="720"/>
        <w:jc w:val="both"/>
      </w:pPr>
    </w:p>
    <w:p w:rsidR="00D36A32" w:rsidRPr="006D51A8" w:rsidP="00D36A32">
      <w:pPr>
        <w:ind w:firstLine="720"/>
        <w:jc w:val="both"/>
      </w:pPr>
      <w:r w:rsidRPr="006D51A8">
        <w:t>Мировой судья</w:t>
      </w:r>
    </w:p>
    <w:p w:rsidR="00D36A32" w:rsidRPr="006D51A8" w:rsidP="00D36A32">
      <w:pPr>
        <w:ind w:firstLine="720"/>
        <w:jc w:val="both"/>
      </w:pPr>
      <w:r w:rsidRPr="006D51A8">
        <w:t>судебного участка №92</w:t>
      </w:r>
    </w:p>
    <w:p w:rsidR="00D36A32" w:rsidRPr="006D51A8" w:rsidP="00D36A3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36A32" w:rsidP="00D36A32">
      <w:pPr>
        <w:jc w:val="both"/>
      </w:pPr>
    </w:p>
    <w:p w:rsidR="00A77B3E" w:rsidP="00D36A32">
      <w:pPr>
        <w:jc w:val="both"/>
      </w:pPr>
    </w:p>
    <w:sectPr w:rsidSect="00D36A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32"/>
    <w:rsid w:val="006D51A8"/>
    <w:rsid w:val="00A77B3E"/>
    <w:rsid w:val="00D36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